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E60" w14:textId="77777777" w:rsidR="002D7499" w:rsidRPr="00333C74" w:rsidRDefault="002D7499" w:rsidP="002D7499">
      <w:pPr>
        <w:pStyle w:val="Heading2"/>
        <w:spacing w:after="0"/>
        <w:rPr>
          <w:rFonts w:ascii="Times New Roman" w:hAnsi="Times New Roman"/>
          <w:i w:val="0"/>
          <w:lang w:val="en-US"/>
        </w:rPr>
      </w:pPr>
      <w:r w:rsidRPr="00333C74">
        <w:rPr>
          <w:rFonts w:ascii="Times New Roman" w:hAnsi="Times New Roman"/>
          <w:i w:val="0"/>
        </w:rPr>
        <w:t>SOP 11a: CLO Monitor Qualifications Checklist</w:t>
      </w:r>
    </w:p>
    <w:p w14:paraId="13FD5890" w14:textId="77777777" w:rsidR="002D7499" w:rsidRPr="00C56C81" w:rsidRDefault="002D7499" w:rsidP="00333C74">
      <w:pPr>
        <w:pStyle w:val="P1-StandPara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7064"/>
      </w:tblGrid>
      <w:tr w:rsidR="00E33D54" w:rsidRPr="00E2089C" w14:paraId="64D44110" w14:textId="77777777" w:rsidTr="00333C74">
        <w:trPr>
          <w:trHeight w:val="576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93B3E10" w14:textId="77777777" w:rsidR="00E33D54" w:rsidRPr="00865FD3" w:rsidRDefault="00E33D54" w:rsidP="005875C1">
            <w:pPr>
              <w:pStyle w:val="Subtitle"/>
              <w:tabs>
                <w:tab w:val="left" w:pos="5010"/>
                <w:tab w:val="left" w:pos="6012"/>
                <w:tab w:val="right" w:pos="8640"/>
              </w:tabs>
              <w:jc w:val="left"/>
              <w:rPr>
                <w:rFonts w:ascii="Times New Roman" w:hAnsi="Times New Roman"/>
                <w:sz w:val="22"/>
                <w:szCs w:val="22"/>
                <w:u w:val="single"/>
                <w:lang w:val="en-US" w:eastAsia="en-US"/>
              </w:rPr>
            </w:pPr>
            <w:r w:rsidRPr="00333C7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CLO Monitor Name:  </w:t>
            </w:r>
          </w:p>
        </w:tc>
        <w:tc>
          <w:tcPr>
            <w:tcW w:w="7064" w:type="dxa"/>
            <w:shd w:val="clear" w:color="auto" w:fill="FFFFFF"/>
            <w:vAlign w:val="center"/>
          </w:tcPr>
          <w:p w14:paraId="70C8DD07" w14:textId="77777777" w:rsidR="00E33D54" w:rsidRPr="00840C8B" w:rsidRDefault="00E33D54" w:rsidP="00E33D54">
            <w:pPr>
              <w:pStyle w:val="Subtitle"/>
              <w:tabs>
                <w:tab w:val="left" w:pos="5010"/>
                <w:tab w:val="left" w:pos="6012"/>
                <w:tab w:val="right" w:pos="8640"/>
              </w:tabs>
              <w:jc w:val="left"/>
              <w:rPr>
                <w:rFonts w:ascii="Times New Roman" w:hAnsi="Times New Roman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3DD0F5D4" w14:textId="77777777" w:rsidR="002D7499" w:rsidRPr="00333C74" w:rsidRDefault="002D7499" w:rsidP="002D7499">
      <w:pPr>
        <w:pStyle w:val="ListParagraph"/>
      </w:pPr>
      <w:r w:rsidRPr="00333C74">
        <w:t>Work Experience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10"/>
      </w:tblGrid>
      <w:tr w:rsidR="002D7499" w:rsidRPr="00CE664D" w14:paraId="3D7246FE" w14:textId="77777777" w:rsidTr="00333C74">
        <w:trPr>
          <w:cantSplit/>
          <w:tblHeader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47398E4" w14:textId="77777777" w:rsidR="002D7499" w:rsidRPr="00CE664D" w:rsidRDefault="002D7499" w:rsidP="00333C74">
            <w:pPr>
              <w:jc w:val="left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BD1242" w14:textId="77777777" w:rsidR="002D7499" w:rsidRPr="00CE664D" w:rsidRDefault="002D7499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2D7499" w:rsidRPr="00E2089C" w14:paraId="2A7F7874" w14:textId="77777777" w:rsidTr="00333C74">
        <w:trPr>
          <w:cantSplit/>
          <w:trHeight w:val="602"/>
        </w:trPr>
        <w:tc>
          <w:tcPr>
            <w:tcW w:w="7758" w:type="dxa"/>
            <w:vAlign w:val="center"/>
          </w:tcPr>
          <w:p w14:paraId="641A5005" w14:textId="77777777" w:rsidR="002D7499" w:rsidRPr="003F0438" w:rsidRDefault="002D7499" w:rsidP="00333C74">
            <w:pPr>
              <w:jc w:val="left"/>
            </w:pPr>
            <w:r>
              <w:t>Two or more years of recent work experience in a clinical research environment or in a facility where adult clinical studies are conducted.</w:t>
            </w:r>
          </w:p>
        </w:tc>
        <w:tc>
          <w:tcPr>
            <w:tcW w:w="1710" w:type="dxa"/>
            <w:vAlign w:val="center"/>
          </w:tcPr>
          <w:p w14:paraId="607CB02C" w14:textId="77777777" w:rsidR="002D7499" w:rsidRDefault="002D7499" w:rsidP="00333C74">
            <w:pPr>
              <w:jc w:val="left"/>
            </w:pPr>
          </w:p>
        </w:tc>
      </w:tr>
    </w:tbl>
    <w:p w14:paraId="773CC644" w14:textId="77777777" w:rsidR="002D7499" w:rsidRPr="00333C74" w:rsidRDefault="002D7499" w:rsidP="002D7499">
      <w:pPr>
        <w:pStyle w:val="ListParagraph"/>
        <w:tabs>
          <w:tab w:val="left" w:pos="360"/>
          <w:tab w:val="left" w:pos="4590"/>
        </w:tabs>
      </w:pPr>
      <w:r w:rsidRPr="00865FD3">
        <w:t xml:space="preserve"> Monitoring Experience and/or Training </w:t>
      </w:r>
      <w:r w:rsidRPr="00865FD3">
        <w:rPr>
          <w:i/>
        </w:rPr>
        <w:t>(Must initial at least one)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10"/>
      </w:tblGrid>
      <w:tr w:rsidR="002D7499" w:rsidRPr="00CE664D" w14:paraId="50500257" w14:textId="77777777" w:rsidTr="00333C74">
        <w:trPr>
          <w:cantSplit/>
          <w:tblHeader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718F0D85" w14:textId="77777777" w:rsidR="002D7499" w:rsidRPr="00CE664D" w:rsidRDefault="002D7499" w:rsidP="00333C74">
            <w:pPr>
              <w:jc w:val="left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069A09" w14:textId="77777777" w:rsidR="002D7499" w:rsidRPr="00CE664D" w:rsidRDefault="002D7499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2D7499" w14:paraId="707E7710" w14:textId="77777777" w:rsidTr="00333C74">
        <w:trPr>
          <w:cantSplit/>
          <w:trHeight w:val="818"/>
        </w:trPr>
        <w:tc>
          <w:tcPr>
            <w:tcW w:w="7758" w:type="dxa"/>
            <w:vAlign w:val="center"/>
          </w:tcPr>
          <w:p w14:paraId="2876B0DA" w14:textId="77777777" w:rsidR="002D7499" w:rsidRPr="003F0438" w:rsidRDefault="002D7499" w:rsidP="00333C74">
            <w:pPr>
              <w:jc w:val="left"/>
            </w:pPr>
            <w:r>
              <w:t>Minimum of six months of monitoring experience as a site monitor for a Contract Research Organization (CRO), pharmaceutical company, or other; and experience that included chart reviews and an assessment of regulatory compliance; and/or</w:t>
            </w:r>
          </w:p>
        </w:tc>
        <w:tc>
          <w:tcPr>
            <w:tcW w:w="1710" w:type="dxa"/>
            <w:vAlign w:val="center"/>
          </w:tcPr>
          <w:p w14:paraId="6C6B6E97" w14:textId="77777777" w:rsidR="002D7499" w:rsidRDefault="002D7499" w:rsidP="00333C74">
            <w:pPr>
              <w:jc w:val="left"/>
            </w:pPr>
          </w:p>
        </w:tc>
      </w:tr>
      <w:tr w:rsidR="002D7499" w14:paraId="2A74E157" w14:textId="77777777" w:rsidTr="00333C74">
        <w:trPr>
          <w:cantSplit/>
          <w:trHeight w:val="1871"/>
        </w:trPr>
        <w:tc>
          <w:tcPr>
            <w:tcW w:w="7758" w:type="dxa"/>
            <w:vAlign w:val="center"/>
          </w:tcPr>
          <w:p w14:paraId="3EAA8358" w14:textId="77777777" w:rsidR="002D7499" w:rsidRDefault="002D7499" w:rsidP="00333C74">
            <w:pPr>
              <w:jc w:val="left"/>
            </w:pPr>
            <w:r>
              <w:t xml:space="preserve">At least two site monitoring training visits at any institution with a trained and more experienced </w:t>
            </w:r>
            <w:r w:rsidR="00865FD3">
              <w:t>S</w:t>
            </w:r>
            <w:r>
              <w:t xml:space="preserve">ite </w:t>
            </w:r>
            <w:r w:rsidR="00865FD3">
              <w:t>M</w:t>
            </w:r>
            <w:r>
              <w:t xml:space="preserve">onitor or </w:t>
            </w:r>
            <w:r w:rsidR="00865FD3">
              <w:t>A</w:t>
            </w:r>
            <w:r>
              <w:t>uditor for clinical studies.</w:t>
            </w:r>
          </w:p>
          <w:p w14:paraId="2E7D9B6A" w14:textId="77777777" w:rsidR="002D7499" w:rsidRDefault="002D7499" w:rsidP="00333C74">
            <w:pPr>
              <w:jc w:val="left"/>
            </w:pPr>
          </w:p>
          <w:p w14:paraId="23C0002F" w14:textId="77777777" w:rsidR="002D7499" w:rsidRPr="00C546B5" w:rsidRDefault="002D7499" w:rsidP="00333C74">
            <w:pPr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Pr="00C546B5">
              <w:rPr>
                <w:i/>
              </w:rPr>
              <w:t xml:space="preserve">Record date, name of </w:t>
            </w:r>
            <w:r>
              <w:rPr>
                <w:i/>
              </w:rPr>
              <w:t>trainer, and site)</w:t>
            </w:r>
          </w:p>
          <w:p w14:paraId="17D3DA47" w14:textId="77777777" w:rsidR="002D7499" w:rsidRDefault="002D7499" w:rsidP="00333C74">
            <w:pPr>
              <w:jc w:val="left"/>
            </w:pPr>
            <w:r>
              <w:t xml:space="preserve">Training Visit #1:  </w:t>
            </w:r>
          </w:p>
          <w:p w14:paraId="3569890B" w14:textId="77777777" w:rsidR="002D7499" w:rsidRDefault="002D7499" w:rsidP="00333C74">
            <w:pPr>
              <w:jc w:val="left"/>
            </w:pPr>
            <w:r>
              <w:t>Training Visit #2:</w:t>
            </w:r>
          </w:p>
          <w:p w14:paraId="2CBB4E21" w14:textId="77777777" w:rsidR="002D7499" w:rsidRPr="003F0438" w:rsidRDefault="002D7499" w:rsidP="00333C74">
            <w:pPr>
              <w:jc w:val="left"/>
            </w:pPr>
            <w:r>
              <w:t>Additional Visits:</w:t>
            </w:r>
          </w:p>
        </w:tc>
        <w:tc>
          <w:tcPr>
            <w:tcW w:w="1710" w:type="dxa"/>
            <w:vAlign w:val="center"/>
          </w:tcPr>
          <w:p w14:paraId="28B10761" w14:textId="77777777" w:rsidR="002D7499" w:rsidRDefault="002D7499" w:rsidP="00333C74">
            <w:pPr>
              <w:jc w:val="left"/>
            </w:pPr>
          </w:p>
        </w:tc>
      </w:tr>
    </w:tbl>
    <w:p w14:paraId="60F59CEC" w14:textId="77777777" w:rsidR="002D7499" w:rsidRPr="00333C74" w:rsidRDefault="002D7499" w:rsidP="002D7499">
      <w:pPr>
        <w:pStyle w:val="ListParagraph"/>
      </w:pPr>
      <w:r w:rsidRPr="00333C74">
        <w:t>Review of Procedures and Regulations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10"/>
      </w:tblGrid>
      <w:tr w:rsidR="002D7499" w:rsidRPr="00CE664D" w14:paraId="1B45B44D" w14:textId="77777777" w:rsidTr="00333C74">
        <w:trPr>
          <w:cantSplit/>
          <w:tblHeader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4991ED2A" w14:textId="77777777" w:rsidR="002D7499" w:rsidRPr="00CE664D" w:rsidRDefault="002D7499" w:rsidP="00333C74">
            <w:pPr>
              <w:jc w:val="left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E443F84" w14:textId="77777777" w:rsidR="002D7499" w:rsidRPr="00CE664D" w:rsidRDefault="002D7499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2D7499" w14:paraId="3EDD7603" w14:textId="77777777" w:rsidTr="00333C74">
        <w:trPr>
          <w:cantSplit/>
          <w:trHeight w:val="377"/>
        </w:trPr>
        <w:tc>
          <w:tcPr>
            <w:tcW w:w="7758" w:type="dxa"/>
            <w:vAlign w:val="center"/>
          </w:tcPr>
          <w:p w14:paraId="5C229F80" w14:textId="77777777" w:rsidR="002D7499" w:rsidRPr="003F0438" w:rsidRDefault="002D7499" w:rsidP="00333C74">
            <w:pPr>
              <w:jc w:val="left"/>
            </w:pPr>
            <w:r>
              <w:t xml:space="preserve">DCP Consortia 2012 Standard Operating Procedures </w:t>
            </w:r>
          </w:p>
        </w:tc>
        <w:tc>
          <w:tcPr>
            <w:tcW w:w="1710" w:type="dxa"/>
            <w:vAlign w:val="center"/>
          </w:tcPr>
          <w:p w14:paraId="374DCDD0" w14:textId="77777777" w:rsidR="002D7499" w:rsidRDefault="002D7499" w:rsidP="00333C74">
            <w:pPr>
              <w:jc w:val="left"/>
            </w:pPr>
          </w:p>
        </w:tc>
      </w:tr>
      <w:tr w:rsidR="002D7499" w14:paraId="2CC314E7" w14:textId="77777777" w:rsidTr="00333C74">
        <w:trPr>
          <w:cantSplit/>
          <w:trHeight w:val="350"/>
        </w:trPr>
        <w:tc>
          <w:tcPr>
            <w:tcW w:w="7758" w:type="dxa"/>
            <w:vAlign w:val="center"/>
          </w:tcPr>
          <w:p w14:paraId="51051593" w14:textId="77777777" w:rsidR="002D7499" w:rsidRPr="003F0438" w:rsidRDefault="002D7499" w:rsidP="00333C74">
            <w:pPr>
              <w:jc w:val="left"/>
            </w:pPr>
            <w:r>
              <w:t>ICH E6, Good Clinical Practice</w:t>
            </w:r>
          </w:p>
        </w:tc>
        <w:tc>
          <w:tcPr>
            <w:tcW w:w="1710" w:type="dxa"/>
            <w:vAlign w:val="center"/>
          </w:tcPr>
          <w:p w14:paraId="4B1982FE" w14:textId="77777777" w:rsidR="002D7499" w:rsidRDefault="002D7499" w:rsidP="00333C74">
            <w:pPr>
              <w:jc w:val="left"/>
            </w:pPr>
          </w:p>
        </w:tc>
      </w:tr>
    </w:tbl>
    <w:p w14:paraId="5305B876" w14:textId="77777777" w:rsidR="002D7499" w:rsidRPr="00333C74" w:rsidRDefault="002D7499" w:rsidP="002D7499">
      <w:pPr>
        <w:pStyle w:val="ListParagraph"/>
      </w:pPr>
      <w:r w:rsidRPr="00333C74">
        <w:t xml:space="preserve">Documentation Requirements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10"/>
      </w:tblGrid>
      <w:tr w:rsidR="002D7499" w:rsidRPr="00CE664D" w14:paraId="37C1AD78" w14:textId="77777777" w:rsidTr="00333C74">
        <w:trPr>
          <w:cantSplit/>
          <w:tblHeader/>
        </w:trPr>
        <w:tc>
          <w:tcPr>
            <w:tcW w:w="7758" w:type="dxa"/>
            <w:shd w:val="clear" w:color="auto" w:fill="F2F2F2" w:themeFill="background1" w:themeFillShade="F2"/>
            <w:vAlign w:val="center"/>
          </w:tcPr>
          <w:p w14:paraId="1D8258D7" w14:textId="77777777" w:rsidR="002D7499" w:rsidRPr="00CE664D" w:rsidRDefault="002D7499" w:rsidP="00333C74">
            <w:pPr>
              <w:jc w:val="left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C96FF02" w14:textId="77777777" w:rsidR="002D7499" w:rsidRPr="00CE664D" w:rsidRDefault="002D7499">
            <w:pPr>
              <w:jc w:val="center"/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2D7499" w:rsidRPr="00E2089C" w14:paraId="6C28F764" w14:textId="77777777" w:rsidTr="00333C74">
        <w:trPr>
          <w:cantSplit/>
          <w:trHeight w:val="350"/>
        </w:trPr>
        <w:tc>
          <w:tcPr>
            <w:tcW w:w="7758" w:type="dxa"/>
            <w:vAlign w:val="center"/>
          </w:tcPr>
          <w:p w14:paraId="1C28A1D9" w14:textId="77777777" w:rsidR="002D7499" w:rsidRPr="003F0438" w:rsidRDefault="002D7499" w:rsidP="00333C74">
            <w:pPr>
              <w:jc w:val="left"/>
            </w:pPr>
            <w:r w:rsidRPr="003F0438">
              <w:t xml:space="preserve">Current </w:t>
            </w:r>
            <w:bookmarkStart w:id="0" w:name="Text8"/>
            <w:r w:rsidRPr="003F0438">
              <w:t>CV</w:t>
            </w:r>
            <w:r>
              <w:t xml:space="preserve"> on file </w:t>
            </w:r>
            <w:r w:rsidRPr="009F545F">
              <w:rPr>
                <w:i/>
              </w:rPr>
              <w:t>(required)</w:t>
            </w:r>
          </w:p>
        </w:tc>
        <w:bookmarkEnd w:id="0"/>
        <w:tc>
          <w:tcPr>
            <w:tcW w:w="1710" w:type="dxa"/>
            <w:vAlign w:val="center"/>
          </w:tcPr>
          <w:p w14:paraId="5DD5BFB9" w14:textId="77777777" w:rsidR="002D7499" w:rsidRDefault="002D7499" w:rsidP="00333C74">
            <w:pPr>
              <w:jc w:val="left"/>
            </w:pPr>
          </w:p>
        </w:tc>
      </w:tr>
      <w:tr w:rsidR="002D7499" w:rsidRPr="00E2089C" w14:paraId="0A750D90" w14:textId="77777777" w:rsidTr="00333C74">
        <w:trPr>
          <w:cantSplit/>
          <w:trHeight w:val="350"/>
        </w:trPr>
        <w:tc>
          <w:tcPr>
            <w:tcW w:w="7758" w:type="dxa"/>
            <w:vAlign w:val="center"/>
          </w:tcPr>
          <w:p w14:paraId="7AA7B9B3" w14:textId="77777777" w:rsidR="002D7499" w:rsidRPr="003F0438" w:rsidRDefault="002D7499" w:rsidP="00333C74">
            <w:pPr>
              <w:jc w:val="left"/>
            </w:pPr>
            <w:r>
              <w:t>Documentation of at least two site monitoring training visits</w:t>
            </w:r>
            <w:r w:rsidRPr="003F0438">
              <w:t xml:space="preserve"> </w:t>
            </w:r>
            <w:r w:rsidRPr="009F545F">
              <w:rPr>
                <w:i/>
              </w:rPr>
              <w:t>(if applicable)</w:t>
            </w:r>
          </w:p>
        </w:tc>
        <w:tc>
          <w:tcPr>
            <w:tcW w:w="1710" w:type="dxa"/>
            <w:vAlign w:val="center"/>
          </w:tcPr>
          <w:p w14:paraId="0F8C0A55" w14:textId="77777777" w:rsidR="002D7499" w:rsidRDefault="002D7499" w:rsidP="00333C74">
            <w:pPr>
              <w:jc w:val="left"/>
            </w:pPr>
          </w:p>
        </w:tc>
      </w:tr>
      <w:tr w:rsidR="002D7499" w:rsidRPr="00E2089C" w14:paraId="12BAA267" w14:textId="77777777" w:rsidTr="00333C74">
        <w:trPr>
          <w:cantSplit/>
          <w:trHeight w:val="629"/>
        </w:trPr>
        <w:tc>
          <w:tcPr>
            <w:tcW w:w="7758" w:type="dxa"/>
            <w:tcMar>
              <w:left w:w="115" w:type="dxa"/>
              <w:right w:w="115" w:type="dxa"/>
            </w:tcMar>
            <w:vAlign w:val="center"/>
          </w:tcPr>
          <w:p w14:paraId="47960702" w14:textId="77777777" w:rsidR="002D7499" w:rsidRPr="003F0438" w:rsidRDefault="002D7499" w:rsidP="00333C74">
            <w:pPr>
              <w:jc w:val="left"/>
            </w:pPr>
            <w:r>
              <w:t xml:space="preserve">Certificate of completion of a professional training course, and copy of the </w:t>
            </w:r>
            <w:r w:rsidRPr="003F0438">
              <w:t>course</w:t>
            </w:r>
            <w:r>
              <w:t xml:space="preserve"> syllabus </w:t>
            </w:r>
            <w:r w:rsidRPr="009F545F">
              <w:rPr>
                <w:i/>
              </w:rPr>
              <w:t>(if applicable)</w:t>
            </w:r>
          </w:p>
        </w:tc>
        <w:tc>
          <w:tcPr>
            <w:tcW w:w="1710" w:type="dxa"/>
            <w:tcMar>
              <w:left w:w="115" w:type="dxa"/>
              <w:right w:w="115" w:type="dxa"/>
            </w:tcMar>
            <w:vAlign w:val="center"/>
          </w:tcPr>
          <w:p w14:paraId="6197AC52" w14:textId="77777777" w:rsidR="002D7499" w:rsidRDefault="002D7499" w:rsidP="00333C74">
            <w:pPr>
              <w:jc w:val="left"/>
            </w:pPr>
          </w:p>
        </w:tc>
      </w:tr>
    </w:tbl>
    <w:p w14:paraId="1CF51061" w14:textId="77777777" w:rsidR="002D7499" w:rsidRDefault="002D7499" w:rsidP="002D7499">
      <w:pPr>
        <w:spacing w:before="240" w:line="240" w:lineRule="auto"/>
        <w:rPr>
          <w:b/>
          <w:szCs w:val="22"/>
        </w:rPr>
      </w:pPr>
      <w:r>
        <w:rPr>
          <w:b/>
          <w:szCs w:val="22"/>
        </w:rPr>
        <w:t>Comments:</w:t>
      </w:r>
    </w:p>
    <w:p w14:paraId="00820D3E" w14:textId="77777777" w:rsidR="002D7499" w:rsidRDefault="002D7499" w:rsidP="002D7499">
      <w:pPr>
        <w:spacing w:before="240" w:line="240" w:lineRule="auto"/>
        <w:rPr>
          <w:b/>
          <w:szCs w:val="22"/>
        </w:rPr>
      </w:pPr>
    </w:p>
    <w:p w14:paraId="1842B940" w14:textId="77777777" w:rsidR="002D7499" w:rsidRDefault="002D7499" w:rsidP="002D7499">
      <w:pPr>
        <w:tabs>
          <w:tab w:val="left" w:pos="6480"/>
          <w:tab w:val="left" w:pos="6840"/>
          <w:tab w:val="left" w:pos="9360"/>
        </w:tabs>
        <w:spacing w:before="600"/>
        <w:rPr>
          <w:u w:val="single"/>
        </w:rPr>
      </w:pPr>
      <w:r w:rsidRPr="00C5615C">
        <w:t>CLO Monitor</w:t>
      </w:r>
      <w:r>
        <w:t xml:space="preserve"> </w:t>
      </w:r>
      <w:r w:rsidR="00E33D54">
        <w:t>S</w:t>
      </w:r>
      <w:r w:rsidRPr="00C5615C">
        <w:t>ignature:</w:t>
      </w:r>
      <w:r>
        <w:t xml:space="preserve"> </w:t>
      </w:r>
      <w:r>
        <w:rPr>
          <w:u w:val="single"/>
        </w:rPr>
        <w:tab/>
      </w:r>
      <w:r w:rsidRPr="00C5615C">
        <w:tab/>
        <w:t xml:space="preserve">Date: </w:t>
      </w:r>
      <w:r w:rsidR="00750B9D">
        <w:rPr>
          <w:u w:val="single"/>
        </w:rPr>
        <w:tab/>
      </w:r>
    </w:p>
    <w:sectPr w:rsidR="002D7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AA02" w14:textId="77777777" w:rsidR="008013D7" w:rsidRDefault="008013D7" w:rsidP="002D7499">
      <w:pPr>
        <w:spacing w:line="240" w:lineRule="auto"/>
      </w:pPr>
      <w:r>
        <w:separator/>
      </w:r>
    </w:p>
  </w:endnote>
  <w:endnote w:type="continuationSeparator" w:id="0">
    <w:p w14:paraId="43707B25" w14:textId="77777777" w:rsidR="008013D7" w:rsidRDefault="008013D7" w:rsidP="002D7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A1EC" w14:textId="77777777" w:rsidR="008B699B" w:rsidRDefault="008B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0C47" w14:textId="77777777" w:rsidR="00750B9D" w:rsidRPr="00212054" w:rsidRDefault="00750B9D" w:rsidP="00750B9D">
    <w:pPr>
      <w:pStyle w:val="Footer"/>
      <w:rPr>
        <w:sz w:val="20"/>
      </w:rPr>
    </w:pPr>
    <w:r w:rsidRPr="00212054">
      <w:rPr>
        <w:sz w:val="20"/>
      </w:rPr>
      <w:t>SOP 11a: CLO Monitor Qualifications Checklist</w:t>
    </w:r>
  </w:p>
  <w:p w14:paraId="18D2E147" w14:textId="25DB99EC" w:rsidR="002D7499" w:rsidRPr="00323213" w:rsidRDefault="00212054" w:rsidP="00750B9D">
    <w:pPr>
      <w:pStyle w:val="Footer"/>
      <w:rPr>
        <w:sz w:val="20"/>
      </w:rPr>
    </w:pPr>
    <w:r>
      <w:rPr>
        <w:sz w:val="20"/>
      </w:rPr>
      <w:t xml:space="preserve">Version </w:t>
    </w:r>
    <w:r w:rsidR="00750B9D" w:rsidRPr="00212054">
      <w:rPr>
        <w:sz w:val="20"/>
      </w:rPr>
      <w:t>Date</w:t>
    </w:r>
    <w:r w:rsidRPr="00212054">
      <w:rPr>
        <w:sz w:val="20"/>
      </w:rPr>
      <w:t xml:space="preserve">: </w:t>
    </w:r>
    <w:r w:rsidR="008B699B">
      <w:rPr>
        <w:sz w:val="20"/>
      </w:rPr>
      <w:t xml:space="preserve"> January 6, 2017</w:t>
    </w:r>
    <w:r w:rsidR="00750B9D" w:rsidRPr="00323213">
      <w:rPr>
        <w:sz w:val="20"/>
      </w:rPr>
      <w:ptab w:relativeTo="margin" w:alignment="center" w:leader="none"/>
    </w:r>
    <w:r w:rsidR="00750B9D" w:rsidRPr="00323213">
      <w:rPr>
        <w:sz w:val="20"/>
      </w:rPr>
      <w:ptab w:relativeTo="margin" w:alignment="right" w:leader="none"/>
    </w:r>
    <w:r w:rsidR="00750B9D" w:rsidRPr="00323213">
      <w:rPr>
        <w:sz w:val="20"/>
      </w:rPr>
      <w:t xml:space="preserve">Page </w:t>
    </w:r>
    <w:r w:rsidR="00750B9D" w:rsidRPr="00323213">
      <w:rPr>
        <w:b/>
        <w:bCs/>
        <w:sz w:val="20"/>
      </w:rPr>
      <w:fldChar w:fldCharType="begin"/>
    </w:r>
    <w:r w:rsidR="00750B9D" w:rsidRPr="00323213">
      <w:rPr>
        <w:b/>
        <w:bCs/>
        <w:sz w:val="20"/>
      </w:rPr>
      <w:instrText xml:space="preserve"> PAGE  \* Arabic  \* MERGEFORMAT </w:instrText>
    </w:r>
    <w:r w:rsidR="00750B9D" w:rsidRPr="00323213">
      <w:rPr>
        <w:b/>
        <w:bCs/>
        <w:sz w:val="20"/>
      </w:rPr>
      <w:fldChar w:fldCharType="separate"/>
    </w:r>
    <w:r w:rsidR="00AF01E4">
      <w:rPr>
        <w:b/>
        <w:bCs/>
        <w:noProof/>
        <w:sz w:val="20"/>
      </w:rPr>
      <w:t>1</w:t>
    </w:r>
    <w:r w:rsidR="00750B9D" w:rsidRPr="00323213">
      <w:rPr>
        <w:b/>
        <w:bCs/>
        <w:sz w:val="20"/>
      </w:rPr>
      <w:fldChar w:fldCharType="end"/>
    </w:r>
    <w:r w:rsidR="00750B9D" w:rsidRPr="00323213">
      <w:rPr>
        <w:sz w:val="20"/>
      </w:rPr>
      <w:t xml:space="preserve"> of </w:t>
    </w:r>
    <w:r w:rsidR="00750B9D" w:rsidRPr="00323213">
      <w:rPr>
        <w:b/>
        <w:bCs/>
        <w:sz w:val="20"/>
      </w:rPr>
      <w:fldChar w:fldCharType="begin"/>
    </w:r>
    <w:r w:rsidR="00750B9D" w:rsidRPr="00323213">
      <w:rPr>
        <w:b/>
        <w:bCs/>
        <w:sz w:val="20"/>
      </w:rPr>
      <w:instrText xml:space="preserve"> NUMPAGES  \* Arabic  \* MERGEFORMAT </w:instrText>
    </w:r>
    <w:r w:rsidR="00750B9D" w:rsidRPr="00323213">
      <w:rPr>
        <w:b/>
        <w:bCs/>
        <w:sz w:val="20"/>
      </w:rPr>
      <w:fldChar w:fldCharType="separate"/>
    </w:r>
    <w:r w:rsidR="00AF01E4">
      <w:rPr>
        <w:b/>
        <w:bCs/>
        <w:noProof/>
        <w:sz w:val="20"/>
      </w:rPr>
      <w:t>1</w:t>
    </w:r>
    <w:r w:rsidR="00750B9D" w:rsidRPr="00323213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49E0" w14:textId="77777777" w:rsidR="008B699B" w:rsidRDefault="008B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3A62" w14:textId="77777777" w:rsidR="008013D7" w:rsidRDefault="008013D7" w:rsidP="002D7499">
      <w:pPr>
        <w:spacing w:line="240" w:lineRule="auto"/>
      </w:pPr>
      <w:r>
        <w:separator/>
      </w:r>
    </w:p>
  </w:footnote>
  <w:footnote w:type="continuationSeparator" w:id="0">
    <w:p w14:paraId="21DFFD1A" w14:textId="77777777" w:rsidR="008013D7" w:rsidRDefault="008013D7" w:rsidP="002D7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79EB" w14:textId="77777777" w:rsidR="008B699B" w:rsidRDefault="008B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FB20" w14:textId="77777777" w:rsidR="002D7499" w:rsidRPr="002D7499" w:rsidRDefault="002D7499" w:rsidP="002D7499">
    <w:pPr>
      <w:pStyle w:val="Heading1"/>
      <w:pBdr>
        <w:bottom w:val="single" w:sz="12" w:space="1" w:color="auto"/>
      </w:pBdr>
      <w:rPr>
        <w:rFonts w:ascii="Times New Roman" w:hAnsi="Times New Roman" w:cs="Times New Roman"/>
        <w:color w:val="auto"/>
        <w:szCs w:val="16"/>
      </w:rPr>
    </w:pPr>
    <w:r w:rsidRPr="002D7499">
      <w:rPr>
        <w:rFonts w:ascii="Times New Roman" w:hAnsi="Times New Roman" w:cs="Times New Roman"/>
        <w:color w:val="auto"/>
      </w:rPr>
      <w:t>DCP CONSORTIA 2012 STANDARD OPERATING PROCEDURES</w:t>
    </w:r>
  </w:p>
  <w:p w14:paraId="07F2F7AF" w14:textId="77777777" w:rsidR="002D7499" w:rsidRDefault="002D7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17C9" w14:textId="77777777" w:rsidR="008B699B" w:rsidRDefault="008B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2E3"/>
    <w:multiLevelType w:val="hybridMultilevel"/>
    <w:tmpl w:val="997E2290"/>
    <w:lvl w:ilvl="0" w:tplc="7638BBE2">
      <w:start w:val="1"/>
      <w:numFmt w:val="decimal"/>
      <w:pStyle w:val="ListParagraph"/>
      <w:lvlText w:val="%1."/>
      <w:lvlJc w:val="left"/>
      <w:pPr>
        <w:ind w:left="716" w:hanging="63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99"/>
    <w:rsid w:val="000316BD"/>
    <w:rsid w:val="00212054"/>
    <w:rsid w:val="002D7499"/>
    <w:rsid w:val="00323213"/>
    <w:rsid w:val="00333C74"/>
    <w:rsid w:val="004344C1"/>
    <w:rsid w:val="0058773B"/>
    <w:rsid w:val="00732128"/>
    <w:rsid w:val="00750B9D"/>
    <w:rsid w:val="008013D7"/>
    <w:rsid w:val="00824927"/>
    <w:rsid w:val="00865FD3"/>
    <w:rsid w:val="008B699B"/>
    <w:rsid w:val="008F4870"/>
    <w:rsid w:val="009228AC"/>
    <w:rsid w:val="009C30C4"/>
    <w:rsid w:val="00A8758C"/>
    <w:rsid w:val="00AF01E4"/>
    <w:rsid w:val="00D330D5"/>
    <w:rsid w:val="00E33D54"/>
    <w:rsid w:val="00E41CA5"/>
    <w:rsid w:val="00EF7A6E"/>
    <w:rsid w:val="00F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66FA"/>
  <w15:docId w15:val="{D43260D9-6451-4DBE-900F-B7944FF8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99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H2-Sec. Head"/>
    <w:basedOn w:val="Normal"/>
    <w:next w:val="P1-StandPara"/>
    <w:link w:val="Heading2Char"/>
    <w:uiPriority w:val="9"/>
    <w:qFormat/>
    <w:rsid w:val="002D7499"/>
    <w:pPr>
      <w:spacing w:after="48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2D749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P1-StandPara">
    <w:name w:val="P1-Stand Para"/>
    <w:rsid w:val="002D7499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2D7499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D749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D7499"/>
    <w:pPr>
      <w:numPr>
        <w:numId w:val="1"/>
      </w:numPr>
      <w:spacing w:before="240" w:after="120" w:line="240" w:lineRule="auto"/>
      <w:ind w:left="360" w:hanging="360"/>
      <w:jc w:val="left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2D74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4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9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74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F77-8E42-4A29-8847-EB59F9A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11a: CLO Monitor Qualifications Checklist</dc:title>
  <dc:creator>NCI Division of Cancer Prevention</dc:creator>
  <cp:keywords>NCI, Division of Cancer Prevention, SOP, Monitor Qualificaitons, Checklist</cp:keywords>
  <cp:lastModifiedBy>Randall, Wayne (NIH/NCI) [C]</cp:lastModifiedBy>
  <cp:revision>3</cp:revision>
  <dcterms:created xsi:type="dcterms:W3CDTF">2021-11-10T17:43:00Z</dcterms:created>
  <dcterms:modified xsi:type="dcterms:W3CDTF">2021-11-17T17:24:00Z</dcterms:modified>
</cp:coreProperties>
</file>