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D90D5" w14:textId="3301349F" w:rsidR="00363F05" w:rsidRPr="00484658" w:rsidRDefault="00363F05" w:rsidP="0076297D">
      <w:pPr>
        <w:jc w:val="center"/>
        <w:rPr>
          <w:bCs/>
        </w:rPr>
      </w:pPr>
      <w:r w:rsidRPr="00484658">
        <w:rPr>
          <w:b/>
          <w:bCs/>
        </w:rPr>
        <w:t>National Institutes of Health</w:t>
      </w:r>
    </w:p>
    <w:p w14:paraId="3169F9CC" w14:textId="77777777" w:rsidR="00363F05" w:rsidRPr="00484658" w:rsidRDefault="00363F05" w:rsidP="0076297D">
      <w:pPr>
        <w:jc w:val="center"/>
        <w:rPr>
          <w:bCs/>
        </w:rPr>
      </w:pPr>
      <w:r w:rsidRPr="00484658">
        <w:rPr>
          <w:b/>
          <w:bCs/>
        </w:rPr>
        <w:t>National Cancer Institute</w:t>
      </w:r>
    </w:p>
    <w:p w14:paraId="49A0D4BA" w14:textId="77777777" w:rsidR="00363F05" w:rsidRPr="00484658" w:rsidRDefault="00363F05" w:rsidP="0076297D">
      <w:pPr>
        <w:jc w:val="center"/>
        <w:rPr>
          <w:bCs/>
        </w:rPr>
      </w:pPr>
      <w:r w:rsidRPr="00484658">
        <w:rPr>
          <w:b/>
          <w:bCs/>
        </w:rPr>
        <w:t>Division of Cancer Prevention</w:t>
      </w:r>
    </w:p>
    <w:p w14:paraId="043C13D8" w14:textId="504C841D" w:rsidR="00C866C1" w:rsidRPr="00484658" w:rsidRDefault="00363F05" w:rsidP="0076297D">
      <w:pPr>
        <w:jc w:val="center"/>
        <w:rPr>
          <w:bCs/>
        </w:rPr>
      </w:pPr>
      <w:r w:rsidRPr="00484658">
        <w:rPr>
          <w:b/>
          <w:bCs/>
        </w:rPr>
        <w:t>US-Latin American-Caribbean</w:t>
      </w:r>
      <w:r w:rsidR="002306F5" w:rsidRPr="00484658">
        <w:rPr>
          <w:b/>
          <w:bCs/>
        </w:rPr>
        <w:t xml:space="preserve"> HIV/HPV Cancer Prevention</w:t>
      </w:r>
      <w:r w:rsidRPr="00484658">
        <w:rPr>
          <w:b/>
          <w:bCs/>
        </w:rPr>
        <w:t xml:space="preserve"> Clinical Trials Network (ULACNet)</w:t>
      </w:r>
    </w:p>
    <w:p w14:paraId="661F3A92" w14:textId="77777777" w:rsidR="00363F05" w:rsidRPr="00484658" w:rsidRDefault="00363F05" w:rsidP="00363F05">
      <w:pPr>
        <w:pStyle w:val="DCPHeading1"/>
        <w:rPr>
          <w:lang w:val="en-US"/>
        </w:rPr>
      </w:pPr>
    </w:p>
    <w:p w14:paraId="24534A24" w14:textId="6EDB4237" w:rsidR="00532243" w:rsidRPr="00484658" w:rsidRDefault="00532243" w:rsidP="00F437D6">
      <w:pPr>
        <w:pStyle w:val="DCPNarrativeText"/>
        <w:jc w:val="center"/>
      </w:pPr>
      <w:r w:rsidRPr="00484658">
        <w:rPr>
          <w:b/>
          <w:bCs/>
          <w:u w:val="single"/>
        </w:rPr>
        <w:t>PROTOCOL TEMPLATE</w:t>
      </w:r>
      <w:r w:rsidR="00735706" w:rsidRPr="00484658">
        <w:rPr>
          <w:b/>
          <w:bCs/>
          <w:u w:val="single"/>
        </w:rPr>
        <w:t xml:space="preserve"> FOR</w:t>
      </w:r>
      <w:r w:rsidR="00351D79" w:rsidRPr="00484658">
        <w:rPr>
          <w:b/>
          <w:bCs/>
          <w:u w:val="single"/>
        </w:rPr>
        <w:t xml:space="preserve"> ANCILLARY STUDIES</w:t>
      </w:r>
      <w:r w:rsidR="00735706" w:rsidRPr="00484658">
        <w:rPr>
          <w:b/>
          <w:bCs/>
          <w:u w:val="single"/>
        </w:rPr>
        <w:t xml:space="preserve"> </w:t>
      </w:r>
    </w:p>
    <w:p w14:paraId="2A5015C1" w14:textId="7E4A1856" w:rsidR="00532243" w:rsidRPr="00484658" w:rsidRDefault="00532243" w:rsidP="00532243">
      <w:pPr>
        <w:pStyle w:val="DCPNarrativeText"/>
        <w:jc w:val="center"/>
        <w:rPr>
          <w:u w:val="single"/>
        </w:rPr>
      </w:pPr>
      <w:r w:rsidRPr="00484658">
        <w:rPr>
          <w:u w:val="single"/>
        </w:rPr>
        <w:t>INSTRUCTIONS</w:t>
      </w:r>
    </w:p>
    <w:p w14:paraId="1CF3346A" w14:textId="392E969B" w:rsidR="00DE5030" w:rsidRPr="00484658" w:rsidRDefault="00DE5030" w:rsidP="00532243">
      <w:pPr>
        <w:pStyle w:val="DCPNarrativeText"/>
        <w:jc w:val="center"/>
        <w:rPr>
          <w:u w:val="single"/>
        </w:rPr>
      </w:pPr>
    </w:p>
    <w:p w14:paraId="1FB244A1" w14:textId="28B250CE" w:rsidR="00D773F7" w:rsidRPr="00484658" w:rsidRDefault="00D773F7" w:rsidP="00DE5030">
      <w:pPr>
        <w:widowControl/>
        <w:tabs>
          <w:tab w:val="left" w:pos="720"/>
          <w:tab w:val="left" w:pos="1440"/>
          <w:tab w:val="left" w:pos="2160"/>
          <w:tab w:val="right" w:leader="dot" w:pos="9360"/>
        </w:tabs>
        <w:rPr>
          <w:bCs/>
        </w:rPr>
      </w:pPr>
      <w:r>
        <w:rPr>
          <w:bCs/>
        </w:rPr>
        <w:t>In ULACNet, a study deemed as an ‘Ancillary Study’ will have the following characteristics:</w:t>
      </w:r>
    </w:p>
    <w:p w14:paraId="626D02AD" w14:textId="2D86C28D" w:rsidR="00DE5030" w:rsidRPr="00484658" w:rsidRDefault="00DE5030" w:rsidP="00DE5030">
      <w:pPr>
        <w:pStyle w:val="ListParagraph"/>
        <w:numPr>
          <w:ilvl w:val="0"/>
          <w:numId w:val="24"/>
        </w:numPr>
        <w:tabs>
          <w:tab w:val="left" w:pos="720"/>
          <w:tab w:val="left" w:pos="1440"/>
          <w:tab w:val="left" w:pos="2160"/>
          <w:tab w:val="right" w:leader="dot" w:pos="9360"/>
        </w:tabs>
        <w:rPr>
          <w:bCs/>
          <w:sz w:val="22"/>
          <w:szCs w:val="22"/>
        </w:rPr>
      </w:pPr>
      <w:r w:rsidRPr="00484658">
        <w:rPr>
          <w:bCs/>
          <w:sz w:val="22"/>
          <w:szCs w:val="22"/>
        </w:rPr>
        <w:t>must extend knowledge of diseases being studied by parent study investigators under a defined protocol</w:t>
      </w:r>
      <w:r w:rsidR="000E7E8C">
        <w:rPr>
          <w:bCs/>
          <w:sz w:val="22"/>
          <w:szCs w:val="22"/>
        </w:rPr>
        <w:t>,</w:t>
      </w:r>
      <w:r w:rsidRPr="00484658">
        <w:rPr>
          <w:bCs/>
          <w:sz w:val="22"/>
          <w:szCs w:val="22"/>
        </w:rPr>
        <w:t xml:space="preserve"> or study diseases and conditions outside of the original scope of the parent study but within the research areas and mission of NCI</w:t>
      </w:r>
    </w:p>
    <w:p w14:paraId="0B0CA255" w14:textId="20712AF6" w:rsidR="00DE5030" w:rsidRPr="00484658" w:rsidRDefault="00DE5030" w:rsidP="00DE5030">
      <w:pPr>
        <w:pStyle w:val="ListParagraph"/>
        <w:numPr>
          <w:ilvl w:val="0"/>
          <w:numId w:val="24"/>
        </w:numPr>
        <w:tabs>
          <w:tab w:val="left" w:pos="720"/>
          <w:tab w:val="left" w:pos="1440"/>
          <w:tab w:val="left" w:pos="2160"/>
          <w:tab w:val="right" w:leader="dot" w:pos="9360"/>
        </w:tabs>
        <w:rPr>
          <w:bCs/>
          <w:sz w:val="22"/>
          <w:szCs w:val="22"/>
        </w:rPr>
      </w:pPr>
      <w:r w:rsidRPr="00484658">
        <w:rPr>
          <w:bCs/>
          <w:sz w:val="22"/>
          <w:szCs w:val="22"/>
        </w:rPr>
        <w:t>must abide by the procedures established by the parent study</w:t>
      </w:r>
    </w:p>
    <w:p w14:paraId="3F3B9419" w14:textId="16910425" w:rsidR="00D773F7" w:rsidRDefault="00DE5030" w:rsidP="00DE5030">
      <w:pPr>
        <w:pStyle w:val="ListParagraph"/>
        <w:numPr>
          <w:ilvl w:val="0"/>
          <w:numId w:val="24"/>
        </w:numPr>
        <w:tabs>
          <w:tab w:val="left" w:pos="720"/>
          <w:tab w:val="left" w:pos="1440"/>
          <w:tab w:val="left" w:pos="2160"/>
          <w:tab w:val="right" w:leader="dot" w:pos="9360"/>
        </w:tabs>
        <w:rPr>
          <w:bCs/>
          <w:sz w:val="22"/>
          <w:szCs w:val="22"/>
        </w:rPr>
      </w:pPr>
      <w:r w:rsidRPr="00484658">
        <w:rPr>
          <w:bCs/>
          <w:sz w:val="22"/>
          <w:szCs w:val="22"/>
        </w:rPr>
        <w:t xml:space="preserve">may </w:t>
      </w:r>
      <w:r w:rsidR="000E7E8C">
        <w:rPr>
          <w:bCs/>
          <w:sz w:val="22"/>
          <w:szCs w:val="22"/>
        </w:rPr>
        <w:t xml:space="preserve">focus on </w:t>
      </w:r>
      <w:r w:rsidRPr="00484658">
        <w:rPr>
          <w:bCs/>
          <w:sz w:val="22"/>
          <w:szCs w:val="22"/>
        </w:rPr>
        <w:t>additional data or sample collection</w:t>
      </w:r>
      <w:r w:rsidR="00A71907" w:rsidRPr="00484658">
        <w:rPr>
          <w:bCs/>
          <w:sz w:val="22"/>
          <w:szCs w:val="22"/>
        </w:rPr>
        <w:t xml:space="preserve"> from human subjects</w:t>
      </w:r>
      <w:r w:rsidR="00AE410D">
        <w:rPr>
          <w:bCs/>
          <w:sz w:val="22"/>
          <w:szCs w:val="22"/>
        </w:rPr>
        <w:t xml:space="preserve">, </w:t>
      </w:r>
    </w:p>
    <w:p w14:paraId="4B5498D1" w14:textId="39B0C2DF" w:rsidR="00DE5030" w:rsidRDefault="00DE5030" w:rsidP="00F437D6">
      <w:pPr>
        <w:pStyle w:val="ListParagraph"/>
        <w:numPr>
          <w:ilvl w:val="0"/>
          <w:numId w:val="24"/>
        </w:numPr>
        <w:tabs>
          <w:tab w:val="left" w:pos="720"/>
          <w:tab w:val="left" w:pos="1440"/>
          <w:tab w:val="left" w:pos="2160"/>
          <w:tab w:val="right" w:leader="dot" w:pos="9360"/>
        </w:tabs>
        <w:rPr>
          <w:bCs/>
          <w:sz w:val="22"/>
          <w:szCs w:val="22"/>
        </w:rPr>
      </w:pPr>
      <w:r w:rsidRPr="00484658">
        <w:rPr>
          <w:bCs/>
          <w:sz w:val="22"/>
          <w:szCs w:val="22"/>
        </w:rPr>
        <w:t>may not interfere with the primary objectives of the parent study</w:t>
      </w:r>
    </w:p>
    <w:p w14:paraId="4FDA3A6E" w14:textId="77777777" w:rsidR="0016197B" w:rsidRDefault="0016197B" w:rsidP="00C97ED7">
      <w:pPr>
        <w:tabs>
          <w:tab w:val="left" w:pos="720"/>
          <w:tab w:val="left" w:pos="1440"/>
          <w:tab w:val="left" w:pos="2160"/>
          <w:tab w:val="right" w:leader="dot" w:pos="9360"/>
        </w:tabs>
        <w:rPr>
          <w:bCs/>
        </w:rPr>
      </w:pPr>
    </w:p>
    <w:p w14:paraId="4A130EBA" w14:textId="75A6E877" w:rsidR="00D773F7" w:rsidRPr="00D773F7" w:rsidRDefault="00D773F7" w:rsidP="00C97ED7">
      <w:pPr>
        <w:tabs>
          <w:tab w:val="left" w:pos="720"/>
          <w:tab w:val="left" w:pos="1440"/>
          <w:tab w:val="left" w:pos="2160"/>
          <w:tab w:val="right" w:leader="dot" w:pos="9360"/>
        </w:tabs>
        <w:rPr>
          <w:bCs/>
        </w:rPr>
      </w:pPr>
      <w:r w:rsidRPr="00D773F7">
        <w:rPr>
          <w:bCs/>
        </w:rPr>
        <w:t xml:space="preserve">Note: </w:t>
      </w:r>
      <w:r>
        <w:rPr>
          <w:bCs/>
        </w:rPr>
        <w:t xml:space="preserve">An Ancillary Study Protocol may focus on a study that may—in and of itself-- </w:t>
      </w:r>
      <w:r w:rsidRPr="00D773F7">
        <w:rPr>
          <w:bCs/>
        </w:rPr>
        <w:t xml:space="preserve">not </w:t>
      </w:r>
      <w:r>
        <w:rPr>
          <w:bCs/>
        </w:rPr>
        <w:t xml:space="preserve">meet the </w:t>
      </w:r>
      <w:r w:rsidRPr="00D773F7">
        <w:rPr>
          <w:bCs/>
        </w:rPr>
        <w:t xml:space="preserve">NIH definition of a </w:t>
      </w:r>
      <w:hyperlink r:id="rId8" w:history="1">
        <w:r w:rsidR="00034D9A" w:rsidRPr="00034D9A">
          <w:rPr>
            <w:rStyle w:val="Hyperlink"/>
            <w:bCs/>
          </w:rPr>
          <w:t>clinical trial</w:t>
        </w:r>
      </w:hyperlink>
      <w:r w:rsidRPr="00034D9A">
        <w:rPr>
          <w:bCs/>
        </w:rPr>
        <w:t xml:space="preserve"> </w:t>
      </w:r>
      <w:r w:rsidRPr="006377BE">
        <w:rPr>
          <w:bCs/>
        </w:rPr>
        <w:t xml:space="preserve">(see: </w:t>
      </w:r>
      <w:hyperlink r:id="rId9" w:history="1">
        <w:r w:rsidRPr="00C97ED7">
          <w:rPr>
            <w:rStyle w:val="Hyperlink"/>
            <w:bCs/>
          </w:rPr>
          <w:t>https://grants.nih.gov/policy/clinical-trials/definition.htm</w:t>
        </w:r>
      </w:hyperlink>
      <w:r w:rsidRPr="00D773F7">
        <w:rPr>
          <w:bCs/>
        </w:rPr>
        <w:t>)</w:t>
      </w:r>
      <w:r>
        <w:rPr>
          <w:bCs/>
        </w:rPr>
        <w:t xml:space="preserve">, although it will be nested within (or linked to) the parent study that, by virtue of being supported in ULACNet, will be a NIH-defined clinical trial. </w:t>
      </w:r>
    </w:p>
    <w:p w14:paraId="500CD7EC" w14:textId="5828CC56" w:rsidR="00D773F7" w:rsidRDefault="00D773F7" w:rsidP="006A5D80">
      <w:pPr>
        <w:tabs>
          <w:tab w:val="left" w:pos="720"/>
          <w:tab w:val="left" w:pos="1440"/>
          <w:tab w:val="left" w:pos="2160"/>
          <w:tab w:val="right" w:leader="dot" w:pos="9360"/>
        </w:tabs>
        <w:rPr>
          <w:bCs/>
        </w:rPr>
      </w:pPr>
    </w:p>
    <w:p w14:paraId="26C5BC38" w14:textId="77777777" w:rsidR="001A0945" w:rsidRDefault="001A0945">
      <w:pPr>
        <w:tabs>
          <w:tab w:val="left" w:pos="720"/>
          <w:tab w:val="left" w:pos="1440"/>
          <w:tab w:val="left" w:pos="2160"/>
          <w:tab w:val="right" w:leader="dot" w:pos="9360"/>
        </w:tabs>
        <w:rPr>
          <w:bCs/>
        </w:rPr>
      </w:pPr>
    </w:p>
    <w:p w14:paraId="7378DF22" w14:textId="53675891" w:rsidR="001A0945" w:rsidRDefault="001A0945">
      <w:pPr>
        <w:tabs>
          <w:tab w:val="left" w:pos="720"/>
          <w:tab w:val="left" w:pos="1440"/>
          <w:tab w:val="left" w:pos="2160"/>
          <w:tab w:val="right" w:leader="dot" w:pos="9360"/>
        </w:tabs>
        <w:rPr>
          <w:bCs/>
        </w:rPr>
      </w:pPr>
      <w:r>
        <w:rPr>
          <w:bCs/>
        </w:rPr>
        <w:t xml:space="preserve">Numbering of </w:t>
      </w:r>
      <w:r w:rsidR="006A5D80">
        <w:rPr>
          <w:bCs/>
        </w:rPr>
        <w:t xml:space="preserve">Ancillary </w:t>
      </w:r>
      <w:r w:rsidR="00D773F7">
        <w:rPr>
          <w:bCs/>
        </w:rPr>
        <w:t>S</w:t>
      </w:r>
      <w:r w:rsidR="00AE410D">
        <w:rPr>
          <w:bCs/>
        </w:rPr>
        <w:t xml:space="preserve">tudy </w:t>
      </w:r>
      <w:r w:rsidR="00D773F7">
        <w:rPr>
          <w:bCs/>
        </w:rPr>
        <w:t>P</w:t>
      </w:r>
      <w:r w:rsidR="00AE410D">
        <w:rPr>
          <w:bCs/>
        </w:rPr>
        <w:t>rotocols</w:t>
      </w:r>
      <w:r>
        <w:rPr>
          <w:bCs/>
        </w:rPr>
        <w:t xml:space="preserve">: </w:t>
      </w:r>
    </w:p>
    <w:p w14:paraId="723436B7" w14:textId="3EBD8985" w:rsidR="001A0945" w:rsidRPr="00C97ED7" w:rsidRDefault="001A0945" w:rsidP="001A0945">
      <w:pPr>
        <w:pStyle w:val="ListParagraph"/>
        <w:numPr>
          <w:ilvl w:val="0"/>
          <w:numId w:val="37"/>
        </w:numPr>
        <w:tabs>
          <w:tab w:val="left" w:pos="720"/>
          <w:tab w:val="left" w:pos="1440"/>
          <w:tab w:val="left" w:pos="2160"/>
          <w:tab w:val="right" w:leader="dot" w:pos="9360"/>
        </w:tabs>
        <w:rPr>
          <w:bCs/>
          <w:sz w:val="22"/>
          <w:szCs w:val="22"/>
        </w:rPr>
      </w:pPr>
      <w:r w:rsidRPr="00C97ED7">
        <w:rPr>
          <w:bCs/>
          <w:sz w:val="22"/>
          <w:szCs w:val="22"/>
        </w:rPr>
        <w:t>Ancillary study protocols</w:t>
      </w:r>
      <w:r w:rsidR="006A5D80" w:rsidRPr="00C97ED7">
        <w:rPr>
          <w:bCs/>
          <w:sz w:val="22"/>
          <w:szCs w:val="22"/>
        </w:rPr>
        <w:t xml:space="preserve"> in ULACNet will be </w:t>
      </w:r>
      <w:r w:rsidR="00AE410D" w:rsidRPr="00C97ED7">
        <w:rPr>
          <w:bCs/>
          <w:sz w:val="22"/>
          <w:szCs w:val="22"/>
        </w:rPr>
        <w:t>assigned a study number by adding a lowercase letter to the parent study number</w:t>
      </w:r>
      <w:r w:rsidR="000E7E8C" w:rsidRPr="00C97ED7">
        <w:rPr>
          <w:bCs/>
          <w:sz w:val="22"/>
          <w:szCs w:val="22"/>
        </w:rPr>
        <w:t xml:space="preserve">. For </w:t>
      </w:r>
      <w:r w:rsidR="00AE410D" w:rsidRPr="00C97ED7">
        <w:rPr>
          <w:bCs/>
          <w:sz w:val="22"/>
          <w:szCs w:val="22"/>
        </w:rPr>
        <w:t>example</w:t>
      </w:r>
      <w:r w:rsidR="000E7E8C" w:rsidRPr="00C97ED7">
        <w:rPr>
          <w:bCs/>
          <w:sz w:val="22"/>
          <w:szCs w:val="22"/>
        </w:rPr>
        <w:t>,</w:t>
      </w:r>
      <w:r w:rsidR="00AE410D" w:rsidRPr="00C97ED7">
        <w:rPr>
          <w:bCs/>
          <w:sz w:val="22"/>
          <w:szCs w:val="22"/>
        </w:rPr>
        <w:t xml:space="preserve"> ULACNet-101a</w:t>
      </w:r>
      <w:r w:rsidRPr="00C97ED7">
        <w:rPr>
          <w:bCs/>
          <w:sz w:val="22"/>
          <w:szCs w:val="22"/>
        </w:rPr>
        <w:t>, ULACNet-101b</w:t>
      </w:r>
      <w:r w:rsidR="00AE410D" w:rsidRPr="00C97ED7">
        <w:rPr>
          <w:bCs/>
          <w:sz w:val="22"/>
          <w:szCs w:val="22"/>
        </w:rPr>
        <w:t xml:space="preserve">. </w:t>
      </w:r>
    </w:p>
    <w:p w14:paraId="4D30B064" w14:textId="5B51F516" w:rsidR="006A5D80" w:rsidRPr="00C97ED7" w:rsidRDefault="001A0945" w:rsidP="00C97ED7">
      <w:pPr>
        <w:pStyle w:val="ListParagraph"/>
        <w:numPr>
          <w:ilvl w:val="0"/>
          <w:numId w:val="37"/>
        </w:numPr>
        <w:tabs>
          <w:tab w:val="left" w:pos="720"/>
          <w:tab w:val="left" w:pos="1440"/>
          <w:tab w:val="left" w:pos="2160"/>
          <w:tab w:val="right" w:leader="dot" w:pos="9360"/>
        </w:tabs>
        <w:rPr>
          <w:bCs/>
          <w:sz w:val="22"/>
          <w:szCs w:val="22"/>
        </w:rPr>
      </w:pPr>
      <w:r w:rsidRPr="00C97ED7">
        <w:rPr>
          <w:sz w:val="22"/>
          <w:szCs w:val="22"/>
        </w:rPr>
        <w:t>If a proposed study (regardless of meeting the NIH definition of a clinical trial) requires additional participant accrual, and/or specimen collection purely for research (i.e., not as part of a standard of care visit), it will be considered a new parent study and be given a new number.</w:t>
      </w:r>
    </w:p>
    <w:p w14:paraId="09F62AFB" w14:textId="43DBA863" w:rsidR="00DE5030" w:rsidRPr="00484658" w:rsidRDefault="00DE5030" w:rsidP="00532243">
      <w:pPr>
        <w:pStyle w:val="DCPNarrativeText"/>
        <w:jc w:val="center"/>
        <w:rPr>
          <w:u w:val="single"/>
        </w:rPr>
      </w:pPr>
    </w:p>
    <w:p w14:paraId="48EC11A7" w14:textId="5E3FCF24" w:rsidR="00532243" w:rsidRPr="00484658" w:rsidRDefault="00532243" w:rsidP="00322460">
      <w:pPr>
        <w:pStyle w:val="DCPNarrativeText"/>
      </w:pPr>
      <w:r w:rsidRPr="00484658">
        <w:t xml:space="preserve">Please modify all sections </w:t>
      </w:r>
      <w:r w:rsidR="00237919">
        <w:t xml:space="preserve">of the template </w:t>
      </w:r>
      <w:r w:rsidRPr="00484658">
        <w:t xml:space="preserve">as necessary to meet the scientific aims of the study and development of the protocol. </w:t>
      </w:r>
    </w:p>
    <w:p w14:paraId="236E17ED" w14:textId="77777777" w:rsidR="00532243" w:rsidRPr="00484658" w:rsidRDefault="00532243" w:rsidP="00532243">
      <w:pPr>
        <w:tabs>
          <w:tab w:val="left" w:pos="2340"/>
        </w:tabs>
      </w:pPr>
    </w:p>
    <w:p w14:paraId="519893EC" w14:textId="6B13C528" w:rsidR="00532243" w:rsidRPr="00484658" w:rsidRDefault="00532243" w:rsidP="00532243">
      <w:pPr>
        <w:widowControl/>
        <w:numPr>
          <w:ilvl w:val="0"/>
          <w:numId w:val="2"/>
        </w:numPr>
        <w:tabs>
          <w:tab w:val="clear" w:pos="720"/>
          <w:tab w:val="num" w:pos="360"/>
          <w:tab w:val="left" w:pos="1440"/>
          <w:tab w:val="left" w:pos="2340"/>
        </w:tabs>
        <w:autoSpaceDE/>
        <w:autoSpaceDN/>
        <w:adjustRightInd/>
        <w:rPr>
          <w:u w:val="single"/>
        </w:rPr>
      </w:pPr>
      <w:r w:rsidRPr="00484658">
        <w:rPr>
          <w:u w:val="single"/>
        </w:rPr>
        <w:t xml:space="preserve">An “administratively complete” </w:t>
      </w:r>
      <w:r w:rsidR="00B734FD" w:rsidRPr="00484658">
        <w:rPr>
          <w:u w:val="single"/>
        </w:rPr>
        <w:t xml:space="preserve">initial </w:t>
      </w:r>
      <w:r w:rsidRPr="00484658">
        <w:rPr>
          <w:u w:val="single"/>
        </w:rPr>
        <w:t>protocol submission must include the following components:</w:t>
      </w:r>
    </w:p>
    <w:p w14:paraId="656FA0BF" w14:textId="77777777" w:rsidR="00532243" w:rsidRPr="00484658" w:rsidRDefault="00532243" w:rsidP="00532243">
      <w:pPr>
        <w:pStyle w:val="Quick1"/>
        <w:tabs>
          <w:tab w:val="left" w:pos="2340"/>
        </w:tabs>
        <w:ind w:left="720"/>
        <w:rPr>
          <w:sz w:val="22"/>
          <w:szCs w:val="22"/>
        </w:rPr>
      </w:pPr>
    </w:p>
    <w:p w14:paraId="0F319420" w14:textId="046D8D02" w:rsidR="00532243" w:rsidRPr="00484658" w:rsidRDefault="00532243" w:rsidP="00F437D6">
      <w:pPr>
        <w:pStyle w:val="Quick1"/>
        <w:numPr>
          <w:ilvl w:val="1"/>
          <w:numId w:val="2"/>
        </w:numPr>
        <w:tabs>
          <w:tab w:val="left" w:pos="720"/>
          <w:tab w:val="left" w:pos="2340"/>
        </w:tabs>
        <w:rPr>
          <w:sz w:val="22"/>
          <w:szCs w:val="22"/>
        </w:rPr>
      </w:pPr>
      <w:r w:rsidRPr="00484658">
        <w:rPr>
          <w:b/>
          <w:bCs/>
          <w:sz w:val="22"/>
          <w:szCs w:val="22"/>
        </w:rPr>
        <w:t>ULACNet Protocol Submission Worksheet (PSW):</w:t>
      </w:r>
      <w:r w:rsidRPr="00484658">
        <w:rPr>
          <w:sz w:val="22"/>
          <w:szCs w:val="22"/>
        </w:rPr>
        <w:t xml:space="preserve"> This document contains prompts for required administrative information. The PSW is </w:t>
      </w:r>
      <w:r w:rsidRPr="00484658">
        <w:rPr>
          <w:sz w:val="22"/>
          <w:szCs w:val="22"/>
          <w:u w:val="single"/>
        </w:rPr>
        <w:t>required for all protocol submissions</w:t>
      </w:r>
      <w:r w:rsidRPr="00484658">
        <w:rPr>
          <w:sz w:val="22"/>
          <w:szCs w:val="22"/>
        </w:rPr>
        <w:t xml:space="preserve"> including the original protocol, revisions, and amendments. </w:t>
      </w:r>
      <w:r w:rsidR="00CE786E" w:rsidRPr="00484658">
        <w:rPr>
          <w:sz w:val="22"/>
          <w:szCs w:val="22"/>
        </w:rPr>
        <w:t>It must match the version and date of the other documents submitted.</w:t>
      </w:r>
    </w:p>
    <w:p w14:paraId="7D5A4F68" w14:textId="0EDBC6FC" w:rsidR="00532243" w:rsidRPr="00484658" w:rsidRDefault="00532243" w:rsidP="00F437D6">
      <w:pPr>
        <w:pStyle w:val="Quick1"/>
        <w:numPr>
          <w:ilvl w:val="1"/>
          <w:numId w:val="2"/>
        </w:numPr>
        <w:tabs>
          <w:tab w:val="left" w:pos="720"/>
          <w:tab w:val="left" w:pos="2340"/>
        </w:tabs>
        <w:rPr>
          <w:sz w:val="22"/>
          <w:szCs w:val="22"/>
        </w:rPr>
      </w:pPr>
      <w:r w:rsidRPr="00484658">
        <w:rPr>
          <w:b/>
          <w:bCs/>
          <w:sz w:val="22"/>
          <w:szCs w:val="22"/>
        </w:rPr>
        <w:t>Protocol:</w:t>
      </w:r>
      <w:r w:rsidRPr="00484658">
        <w:rPr>
          <w:sz w:val="22"/>
          <w:szCs w:val="22"/>
        </w:rPr>
        <w:t xml:space="preserve"> The template document attached to these instructions provides standard language plus instructions and prompts for information required in each ULACNet</w:t>
      </w:r>
      <w:r w:rsidR="002A7EA2" w:rsidRPr="00484658">
        <w:rPr>
          <w:sz w:val="22"/>
          <w:szCs w:val="22"/>
        </w:rPr>
        <w:t xml:space="preserve"> ancillary protocol. </w:t>
      </w:r>
      <w:r w:rsidRPr="00484658">
        <w:rPr>
          <w:sz w:val="22"/>
          <w:szCs w:val="22"/>
        </w:rPr>
        <w:t xml:space="preserve"> </w:t>
      </w:r>
    </w:p>
    <w:p w14:paraId="3C49B928" w14:textId="2366D08B" w:rsidR="00532243" w:rsidRPr="00484658" w:rsidRDefault="00532243" w:rsidP="00F437D6">
      <w:pPr>
        <w:widowControl/>
        <w:numPr>
          <w:ilvl w:val="1"/>
          <w:numId w:val="2"/>
        </w:numPr>
        <w:tabs>
          <w:tab w:val="left" w:pos="720"/>
          <w:tab w:val="left" w:pos="2340"/>
        </w:tabs>
        <w:autoSpaceDE/>
        <w:autoSpaceDN/>
        <w:adjustRightInd/>
      </w:pPr>
      <w:r w:rsidRPr="00484658">
        <w:rPr>
          <w:b/>
          <w:bCs/>
        </w:rPr>
        <w:t>Informed Consent/Assent Form(s):</w:t>
      </w:r>
      <w:r w:rsidRPr="00484658">
        <w:t xml:space="preserve"> </w:t>
      </w:r>
      <w:r w:rsidR="002A7EA2" w:rsidRPr="00484658">
        <w:t>If additional Informe</w:t>
      </w:r>
      <w:r w:rsidR="002D508E" w:rsidRPr="00484658">
        <w:t>d</w:t>
      </w:r>
      <w:r w:rsidR="002A7EA2" w:rsidRPr="00484658">
        <w:t xml:space="preserve"> Consent or Assent is required for this ancillary study, p</w:t>
      </w:r>
      <w:r w:rsidRPr="00484658">
        <w:t>lease use the</w:t>
      </w:r>
      <w:r w:rsidR="00E30D53" w:rsidRPr="00484658">
        <w:t xml:space="preserve"> </w:t>
      </w:r>
      <w:r w:rsidRPr="00484658">
        <w:t xml:space="preserve">templates provided </w:t>
      </w:r>
      <w:r w:rsidR="002A7EA2" w:rsidRPr="00484658">
        <w:t xml:space="preserve">by DCP </w:t>
      </w:r>
      <w:r w:rsidR="00A63982">
        <w:t>(</w:t>
      </w:r>
      <w:hyperlink r:id="rId10" w:history="1">
        <w:r w:rsidR="00A63982" w:rsidRPr="008E0A61">
          <w:rPr>
            <w:rStyle w:val="Hyperlink"/>
          </w:rPr>
          <w:t>ULACNet Instructions, Forms, and Templates</w:t>
        </w:r>
      </w:hyperlink>
      <w:r w:rsidR="00A63982">
        <w:t xml:space="preserve">) </w:t>
      </w:r>
      <w:r w:rsidRPr="00484658">
        <w:t>as a guideline</w:t>
      </w:r>
      <w:r w:rsidR="002A7EA2" w:rsidRPr="00484658">
        <w:t>.</w:t>
      </w:r>
      <w:r w:rsidRPr="00484658">
        <w:t xml:space="preserve"> Only the English </w:t>
      </w:r>
      <w:r w:rsidR="002A7EA2" w:rsidRPr="00484658">
        <w:t>version is</w:t>
      </w:r>
      <w:r w:rsidRPr="00484658">
        <w:t xml:space="preserve"> required. Note: The </w:t>
      </w:r>
      <w:r w:rsidR="002A7EA2" w:rsidRPr="00484658">
        <w:t>Consent Forms</w:t>
      </w:r>
      <w:r w:rsidRPr="00484658">
        <w:t xml:space="preserve"> and Protocol must have the same date and version</w:t>
      </w:r>
      <w:r w:rsidR="002A7EA2" w:rsidRPr="00484658">
        <w:t xml:space="preserve"> </w:t>
      </w:r>
      <w:r w:rsidRPr="00484658">
        <w:t>number.</w:t>
      </w:r>
    </w:p>
    <w:p w14:paraId="05F0F8E8" w14:textId="22879212" w:rsidR="00532243" w:rsidRPr="00484658" w:rsidRDefault="00532243" w:rsidP="00F437D6">
      <w:pPr>
        <w:pStyle w:val="DCPNarrativeText"/>
        <w:numPr>
          <w:ilvl w:val="1"/>
          <w:numId w:val="2"/>
        </w:numPr>
        <w:rPr>
          <w:b/>
          <w:bCs/>
        </w:rPr>
      </w:pPr>
      <w:r w:rsidRPr="00484658">
        <w:rPr>
          <w:b/>
          <w:bCs/>
        </w:rPr>
        <w:t>IRB</w:t>
      </w:r>
      <w:r w:rsidR="007632A1" w:rsidRPr="00484658">
        <w:rPr>
          <w:b/>
          <w:bCs/>
        </w:rPr>
        <w:t>/Ethics Board</w:t>
      </w:r>
      <w:r w:rsidRPr="00484658">
        <w:rPr>
          <w:b/>
          <w:bCs/>
        </w:rPr>
        <w:t xml:space="preserve"> Approval: </w:t>
      </w:r>
      <w:r w:rsidR="002A7EA2" w:rsidRPr="00484658">
        <w:t>IRB approvals for the ancillary study must be submitted if the ancillary study is not</w:t>
      </w:r>
      <w:r w:rsidR="008E0A61">
        <w:t xml:space="preserve"> </w:t>
      </w:r>
      <w:r w:rsidR="002A7EA2" w:rsidRPr="00484658">
        <w:t xml:space="preserve">IRB </w:t>
      </w:r>
      <w:r w:rsidR="008E0A61">
        <w:t>exempt</w:t>
      </w:r>
      <w:r w:rsidR="002A7EA2" w:rsidRPr="00484658">
        <w:t xml:space="preserve">. </w:t>
      </w:r>
      <w:r w:rsidRPr="00484658">
        <w:t xml:space="preserve">This may be pending during first protocol submission, but the award prohibits expending human subject funds before IRB approval. </w:t>
      </w:r>
    </w:p>
    <w:p w14:paraId="1F5B9BFA" w14:textId="15DDE53B" w:rsidR="00532243" w:rsidRPr="00484658" w:rsidRDefault="00532243" w:rsidP="00F437D6">
      <w:pPr>
        <w:pStyle w:val="DCPNarrativeText"/>
        <w:numPr>
          <w:ilvl w:val="1"/>
          <w:numId w:val="2"/>
        </w:numPr>
        <w:rPr>
          <w:b/>
          <w:bCs/>
        </w:rPr>
      </w:pPr>
      <w:r w:rsidRPr="00484658">
        <w:rPr>
          <w:b/>
          <w:bCs/>
        </w:rPr>
        <w:t>Recruitment Materials:</w:t>
      </w:r>
      <w:r w:rsidRPr="00484658">
        <w:t xml:space="preserve"> Collection is for recruitment repository only. They will not be translated. NCI review will not occur.</w:t>
      </w:r>
    </w:p>
    <w:p w14:paraId="187B88BC" w14:textId="7B6FBAD5" w:rsidR="00532243" w:rsidRPr="00484658" w:rsidRDefault="0040508C" w:rsidP="00532243">
      <w:pPr>
        <w:pStyle w:val="DCPNarrativeText"/>
        <w:numPr>
          <w:ilvl w:val="1"/>
          <w:numId w:val="2"/>
        </w:numPr>
        <w:rPr>
          <w:b/>
          <w:bCs/>
        </w:rPr>
      </w:pPr>
      <w:r w:rsidRPr="00484658">
        <w:rPr>
          <w:b/>
          <w:bCs/>
        </w:rPr>
        <w:t xml:space="preserve">Additional Study-Related Documents </w:t>
      </w:r>
      <w:r w:rsidR="00532243" w:rsidRPr="00484658">
        <w:rPr>
          <w:b/>
          <w:bCs/>
        </w:rPr>
        <w:t>as applicable.</w:t>
      </w:r>
    </w:p>
    <w:p w14:paraId="6FB11B05" w14:textId="77777777" w:rsidR="00532243" w:rsidRPr="00484658" w:rsidRDefault="00532243" w:rsidP="00532243">
      <w:pPr>
        <w:tabs>
          <w:tab w:val="left" w:pos="1440"/>
          <w:tab w:val="left" w:pos="2340"/>
        </w:tabs>
      </w:pPr>
    </w:p>
    <w:p w14:paraId="786683DA" w14:textId="7FAC0A8B" w:rsidR="00532243" w:rsidRPr="00484658" w:rsidRDefault="00532243" w:rsidP="006D1104">
      <w:pPr>
        <w:widowControl/>
        <w:numPr>
          <w:ilvl w:val="0"/>
          <w:numId w:val="2"/>
        </w:numPr>
        <w:tabs>
          <w:tab w:val="clear" w:pos="720"/>
          <w:tab w:val="num" w:pos="360"/>
          <w:tab w:val="left" w:pos="1440"/>
          <w:tab w:val="left" w:pos="2340"/>
        </w:tabs>
        <w:autoSpaceDE/>
        <w:autoSpaceDN/>
        <w:adjustRightInd/>
        <w:rPr>
          <w:u w:val="single"/>
        </w:rPr>
      </w:pPr>
      <w:r w:rsidRPr="00484658">
        <w:rPr>
          <w:u w:val="single"/>
        </w:rPr>
        <w:t>All subsequent submissions (protocol revisions and amendments) must include:</w:t>
      </w:r>
    </w:p>
    <w:p w14:paraId="0FDD37E9" w14:textId="77777777" w:rsidR="00532243" w:rsidRPr="00484658" w:rsidRDefault="00532243" w:rsidP="00532243">
      <w:pPr>
        <w:tabs>
          <w:tab w:val="left" w:pos="2340"/>
        </w:tabs>
      </w:pPr>
    </w:p>
    <w:p w14:paraId="5E2DF423" w14:textId="085F7917" w:rsidR="00532243" w:rsidRPr="00484658" w:rsidRDefault="00532243" w:rsidP="00F437D6">
      <w:pPr>
        <w:widowControl/>
        <w:numPr>
          <w:ilvl w:val="0"/>
          <w:numId w:val="17"/>
        </w:numPr>
        <w:tabs>
          <w:tab w:val="left" w:pos="2340"/>
        </w:tabs>
        <w:autoSpaceDE/>
        <w:autoSpaceDN/>
        <w:adjustRightInd/>
        <w:rPr>
          <w:b/>
          <w:bCs/>
        </w:rPr>
      </w:pPr>
      <w:r w:rsidRPr="00484658">
        <w:rPr>
          <w:b/>
          <w:bCs/>
        </w:rPr>
        <w:t>Protocol Submission Worksheet (PSW)</w:t>
      </w:r>
    </w:p>
    <w:p w14:paraId="0CC51685" w14:textId="7CEBCCED" w:rsidR="00532243" w:rsidRPr="00484658" w:rsidRDefault="00532243" w:rsidP="00F437D6">
      <w:pPr>
        <w:widowControl/>
        <w:numPr>
          <w:ilvl w:val="0"/>
          <w:numId w:val="17"/>
        </w:numPr>
        <w:tabs>
          <w:tab w:val="left" w:pos="2340"/>
        </w:tabs>
        <w:autoSpaceDE/>
        <w:autoSpaceDN/>
        <w:adjustRightInd/>
      </w:pPr>
      <w:r w:rsidRPr="00484658">
        <w:rPr>
          <w:b/>
          <w:bCs/>
        </w:rPr>
        <w:t>Cover Letter</w:t>
      </w:r>
      <w:r w:rsidRPr="00484658">
        <w:t xml:space="preserve"> </w:t>
      </w:r>
      <w:r w:rsidR="009561E6" w:rsidRPr="00484658">
        <w:t>(</w:t>
      </w:r>
      <w:r w:rsidRPr="00484658">
        <w:t>includ</w:t>
      </w:r>
      <w:r w:rsidR="009561E6" w:rsidRPr="00484658">
        <w:t>ing</w:t>
      </w:r>
      <w:r w:rsidRPr="00484658">
        <w:t xml:space="preserve"> a point-by-point response to each item listed in the concurrence review or requested amendments</w:t>
      </w:r>
      <w:r w:rsidR="009561E6" w:rsidRPr="00484658">
        <w:t>)</w:t>
      </w:r>
    </w:p>
    <w:p w14:paraId="3E6C917D" w14:textId="46DECB5B" w:rsidR="00532243" w:rsidRPr="00484658" w:rsidRDefault="00532243" w:rsidP="00F437D6">
      <w:pPr>
        <w:widowControl/>
        <w:numPr>
          <w:ilvl w:val="0"/>
          <w:numId w:val="17"/>
        </w:numPr>
        <w:tabs>
          <w:tab w:val="left" w:pos="1620"/>
          <w:tab w:val="left" w:pos="2340"/>
        </w:tabs>
        <w:autoSpaceDE/>
        <w:autoSpaceDN/>
        <w:adjustRightInd/>
      </w:pPr>
      <w:r w:rsidRPr="00484658">
        <w:rPr>
          <w:b/>
          <w:bCs/>
        </w:rPr>
        <w:t>Tracked Changes Version of Protocol/</w:t>
      </w:r>
      <w:r w:rsidR="009561E6" w:rsidRPr="00484658">
        <w:rPr>
          <w:b/>
          <w:bCs/>
        </w:rPr>
        <w:t>Consent</w:t>
      </w:r>
      <w:r w:rsidR="00D54CF9" w:rsidRPr="00484658">
        <w:rPr>
          <w:b/>
          <w:bCs/>
        </w:rPr>
        <w:t xml:space="preserve"> </w:t>
      </w:r>
      <w:r w:rsidR="009561E6" w:rsidRPr="00484658">
        <w:rPr>
          <w:b/>
          <w:bCs/>
        </w:rPr>
        <w:t>(</w:t>
      </w:r>
      <w:r w:rsidR="00D54CF9" w:rsidRPr="00484658">
        <w:rPr>
          <w:b/>
          <w:bCs/>
        </w:rPr>
        <w:t>if applicable</w:t>
      </w:r>
      <w:r w:rsidR="009561E6" w:rsidRPr="00484658">
        <w:rPr>
          <w:b/>
          <w:bCs/>
        </w:rPr>
        <w:t>)</w:t>
      </w:r>
    </w:p>
    <w:p w14:paraId="58C73198" w14:textId="51CF5E09" w:rsidR="009561E6" w:rsidRPr="00484658" w:rsidRDefault="00532243" w:rsidP="00532243">
      <w:pPr>
        <w:widowControl/>
        <w:numPr>
          <w:ilvl w:val="0"/>
          <w:numId w:val="17"/>
        </w:numPr>
        <w:tabs>
          <w:tab w:val="left" w:pos="1620"/>
          <w:tab w:val="left" w:pos="2340"/>
        </w:tabs>
        <w:autoSpaceDE/>
        <w:autoSpaceDN/>
        <w:adjustRightInd/>
      </w:pPr>
      <w:r w:rsidRPr="00484658">
        <w:rPr>
          <w:b/>
          <w:bCs/>
        </w:rPr>
        <w:t>Clean Copy Version of Protocol/</w:t>
      </w:r>
      <w:r w:rsidR="009561E6" w:rsidRPr="00484658">
        <w:rPr>
          <w:b/>
          <w:bCs/>
        </w:rPr>
        <w:t>Consent</w:t>
      </w:r>
      <w:r w:rsidR="00D54CF9" w:rsidRPr="00484658">
        <w:rPr>
          <w:b/>
          <w:bCs/>
        </w:rPr>
        <w:t xml:space="preserve"> </w:t>
      </w:r>
      <w:r w:rsidR="009561E6" w:rsidRPr="00484658">
        <w:rPr>
          <w:b/>
          <w:bCs/>
        </w:rPr>
        <w:t>(</w:t>
      </w:r>
      <w:r w:rsidR="00D54CF9" w:rsidRPr="00484658">
        <w:rPr>
          <w:b/>
          <w:bCs/>
        </w:rPr>
        <w:t>if applicabl</w:t>
      </w:r>
      <w:r w:rsidR="009561E6" w:rsidRPr="00484658">
        <w:t>e)</w:t>
      </w:r>
    </w:p>
    <w:p w14:paraId="727EDE37" w14:textId="371F6C2E" w:rsidR="009561E6" w:rsidRPr="00484658" w:rsidRDefault="00532243" w:rsidP="009561E6">
      <w:pPr>
        <w:widowControl/>
        <w:numPr>
          <w:ilvl w:val="0"/>
          <w:numId w:val="17"/>
        </w:numPr>
        <w:tabs>
          <w:tab w:val="left" w:pos="1620"/>
          <w:tab w:val="left" w:pos="2340"/>
        </w:tabs>
        <w:autoSpaceDE/>
        <w:autoSpaceDN/>
        <w:adjustRightInd/>
      </w:pPr>
      <w:r w:rsidRPr="00484658">
        <w:rPr>
          <w:b/>
          <w:bCs/>
        </w:rPr>
        <w:t xml:space="preserve">Updated Additional Study-Related Documents </w:t>
      </w:r>
      <w:r w:rsidR="0040508C" w:rsidRPr="00484658">
        <w:rPr>
          <w:b/>
          <w:bCs/>
        </w:rPr>
        <w:t>(if applicabl</w:t>
      </w:r>
      <w:r w:rsidR="0040508C" w:rsidRPr="00484658">
        <w:t>e)</w:t>
      </w:r>
    </w:p>
    <w:p w14:paraId="005A858D" w14:textId="77777777" w:rsidR="009561E6" w:rsidRPr="00484658" w:rsidRDefault="009561E6" w:rsidP="009561E6">
      <w:pPr>
        <w:widowControl/>
        <w:tabs>
          <w:tab w:val="left" w:pos="1620"/>
          <w:tab w:val="left" w:pos="2340"/>
        </w:tabs>
        <w:autoSpaceDE/>
        <w:autoSpaceDN/>
        <w:adjustRightInd/>
        <w:ind w:left="360"/>
      </w:pPr>
    </w:p>
    <w:p w14:paraId="1C750D4C" w14:textId="125274E1" w:rsidR="00532243" w:rsidRPr="00484658" w:rsidRDefault="00532243" w:rsidP="00F437D6">
      <w:pPr>
        <w:widowControl/>
        <w:tabs>
          <w:tab w:val="left" w:pos="1620"/>
          <w:tab w:val="left" w:pos="2340"/>
        </w:tabs>
        <w:autoSpaceDE/>
        <w:autoSpaceDN/>
        <w:adjustRightInd/>
        <w:ind w:left="360"/>
      </w:pPr>
      <w:r w:rsidRPr="00484658">
        <w:t xml:space="preserve">“Administratively Incomplete” submissions will be returned to </w:t>
      </w:r>
      <w:r w:rsidR="00C96957" w:rsidRPr="00484658">
        <w:t xml:space="preserve">the Partnership Center </w:t>
      </w:r>
      <w:r w:rsidRPr="00484658">
        <w:t>for completion. The review process will begin following receipt of an administratively complete submission.</w:t>
      </w:r>
    </w:p>
    <w:p w14:paraId="518BCAFD" w14:textId="77777777" w:rsidR="00532243" w:rsidRPr="00484658" w:rsidRDefault="00532243" w:rsidP="00532243">
      <w:pPr>
        <w:tabs>
          <w:tab w:val="left" w:pos="1440"/>
          <w:tab w:val="left" w:pos="2340"/>
        </w:tabs>
      </w:pPr>
    </w:p>
    <w:p w14:paraId="7AF73674" w14:textId="77777777" w:rsidR="00532243" w:rsidRPr="00484658" w:rsidRDefault="00532243" w:rsidP="006D1104">
      <w:pPr>
        <w:widowControl/>
        <w:numPr>
          <w:ilvl w:val="0"/>
          <w:numId w:val="2"/>
        </w:numPr>
        <w:tabs>
          <w:tab w:val="clear" w:pos="720"/>
          <w:tab w:val="num" w:pos="360"/>
          <w:tab w:val="left" w:pos="1440"/>
          <w:tab w:val="left" w:pos="2340"/>
        </w:tabs>
        <w:autoSpaceDE/>
        <w:autoSpaceDN/>
        <w:adjustRightInd/>
        <w:rPr>
          <w:u w:val="single"/>
        </w:rPr>
      </w:pPr>
      <w:r w:rsidRPr="00484658">
        <w:rPr>
          <w:u w:val="single"/>
        </w:rPr>
        <w:t xml:space="preserve">Formatting  </w:t>
      </w:r>
    </w:p>
    <w:p w14:paraId="78F10B94" w14:textId="77777777" w:rsidR="00532243" w:rsidRPr="00484658" w:rsidRDefault="00532243" w:rsidP="00532243">
      <w:pPr>
        <w:widowControl/>
        <w:tabs>
          <w:tab w:val="left" w:pos="360"/>
          <w:tab w:val="left" w:pos="1440"/>
          <w:tab w:val="left" w:pos="2340"/>
        </w:tabs>
        <w:autoSpaceDE/>
        <w:autoSpaceDN/>
        <w:adjustRightInd/>
      </w:pPr>
    </w:p>
    <w:p w14:paraId="4F3BB583" w14:textId="1635E009" w:rsidR="00532243" w:rsidRPr="00484658" w:rsidRDefault="00532243" w:rsidP="00F437D6">
      <w:pPr>
        <w:widowControl/>
        <w:numPr>
          <w:ilvl w:val="0"/>
          <w:numId w:val="18"/>
        </w:numPr>
        <w:tabs>
          <w:tab w:val="left" w:pos="360"/>
          <w:tab w:val="left" w:pos="1440"/>
          <w:tab w:val="left" w:pos="2340"/>
        </w:tabs>
        <w:autoSpaceDE/>
        <w:autoSpaceDN/>
        <w:adjustRightInd/>
      </w:pPr>
      <w:r w:rsidRPr="00484658">
        <w:rPr>
          <w:i/>
          <w:iCs/>
        </w:rPr>
        <w:t>All Protocol Template instructions and prompts are in italics</w:t>
      </w:r>
      <w:r w:rsidRPr="00484658">
        <w:t xml:space="preserve">. </w:t>
      </w:r>
      <w:r w:rsidRPr="00484658">
        <w:rPr>
          <w:i/>
          <w:iCs/>
        </w:rPr>
        <w:t>Italicized information should be deleted prior to submitting the protocol to DCP.</w:t>
      </w:r>
    </w:p>
    <w:p w14:paraId="1F09E9FD" w14:textId="2BE078CF" w:rsidR="00532243" w:rsidRPr="00484658" w:rsidRDefault="00532243" w:rsidP="00F437D6">
      <w:pPr>
        <w:pStyle w:val="ListParagraph"/>
        <w:numPr>
          <w:ilvl w:val="0"/>
          <w:numId w:val="18"/>
        </w:numPr>
        <w:tabs>
          <w:tab w:val="left" w:pos="1440"/>
          <w:tab w:val="left" w:pos="2340"/>
        </w:tabs>
        <w:rPr>
          <w:sz w:val="22"/>
          <w:szCs w:val="22"/>
        </w:rPr>
      </w:pPr>
      <w:r w:rsidRPr="00484658">
        <w:rPr>
          <w:bCs/>
          <w:sz w:val="22"/>
          <w:szCs w:val="22"/>
        </w:rPr>
        <w:t xml:space="preserve">Please note that the Protocol Template has built-in styles for headings levels 1–4 (Level 1 Heading – Level 4 Heading). </w:t>
      </w:r>
      <w:r w:rsidR="00857CD7" w:rsidRPr="00484658">
        <w:rPr>
          <w:bCs/>
          <w:sz w:val="22"/>
          <w:szCs w:val="22"/>
        </w:rPr>
        <w:t>T</w:t>
      </w:r>
      <w:r w:rsidRPr="00484658">
        <w:rPr>
          <w:bCs/>
          <w:sz w:val="22"/>
          <w:szCs w:val="22"/>
        </w:rPr>
        <w:t xml:space="preserve">hese heading styles will automatically update the Table of Contents (TOC) and convert to Bookmarks in a final PDF protocol document. </w:t>
      </w:r>
      <w:r w:rsidRPr="00484658">
        <w:rPr>
          <w:b/>
          <w:bCs/>
          <w:sz w:val="22"/>
          <w:szCs w:val="22"/>
        </w:rPr>
        <w:t>Please retain the heading styles and do not edit the TOC manually.</w:t>
      </w:r>
      <w:r w:rsidRPr="00484658">
        <w:rPr>
          <w:sz w:val="22"/>
          <w:szCs w:val="22"/>
        </w:rPr>
        <w:t xml:space="preserve"> </w:t>
      </w:r>
    </w:p>
    <w:p w14:paraId="1E20BED3" w14:textId="5D87783C" w:rsidR="00A53515" w:rsidRPr="00484658" w:rsidRDefault="00532243" w:rsidP="00F437D6">
      <w:pPr>
        <w:pStyle w:val="ListParagraph"/>
        <w:numPr>
          <w:ilvl w:val="0"/>
          <w:numId w:val="18"/>
        </w:numPr>
        <w:tabs>
          <w:tab w:val="left" w:pos="1440"/>
          <w:tab w:val="left" w:pos="2340"/>
        </w:tabs>
        <w:rPr>
          <w:sz w:val="22"/>
          <w:szCs w:val="22"/>
        </w:rPr>
      </w:pPr>
      <w:r w:rsidRPr="00484658">
        <w:rPr>
          <w:sz w:val="22"/>
          <w:szCs w:val="22"/>
        </w:rPr>
        <w:t>Indicate changes using the ‘tracked changes’ function, highlighting, or underlining new or modified text in protocol revisions or amendments to facilitate the review process.</w:t>
      </w:r>
    </w:p>
    <w:p w14:paraId="1E58852B" w14:textId="2EF003FA" w:rsidR="009158A2" w:rsidRPr="00484658" w:rsidRDefault="00A53515" w:rsidP="00F437D6">
      <w:pPr>
        <w:pStyle w:val="ListParagraph"/>
        <w:numPr>
          <w:ilvl w:val="0"/>
          <w:numId w:val="18"/>
        </w:numPr>
        <w:tabs>
          <w:tab w:val="left" w:pos="720"/>
          <w:tab w:val="left" w:pos="1440"/>
          <w:tab w:val="left" w:pos="2160"/>
          <w:tab w:val="right" w:leader="dot" w:pos="9360"/>
        </w:tabs>
        <w:rPr>
          <w:sz w:val="22"/>
          <w:szCs w:val="22"/>
        </w:rPr>
      </w:pPr>
      <w:r w:rsidRPr="00484658">
        <w:rPr>
          <w:sz w:val="22"/>
          <w:szCs w:val="22"/>
        </w:rPr>
        <w:t>Wherever possible, please use the date format</w:t>
      </w:r>
      <w:r w:rsidR="000B0CE3" w:rsidRPr="00484658">
        <w:rPr>
          <w:sz w:val="22"/>
          <w:szCs w:val="22"/>
        </w:rPr>
        <w:t xml:space="preserve">: </w:t>
      </w:r>
      <w:r w:rsidRPr="00484658">
        <w:rPr>
          <w:sz w:val="22"/>
          <w:szCs w:val="22"/>
        </w:rPr>
        <w:t>day month year and write out the month (e.g., 05 June 2020)</w:t>
      </w:r>
      <w:r w:rsidR="009561E6" w:rsidRPr="00484658">
        <w:rPr>
          <w:sz w:val="22"/>
          <w:szCs w:val="22"/>
        </w:rPr>
        <w:t>.</w:t>
      </w:r>
    </w:p>
    <w:p w14:paraId="241B35F5" w14:textId="45FB7BB4" w:rsidR="009158A2" w:rsidRPr="00484658" w:rsidRDefault="009158A2" w:rsidP="00A53515">
      <w:pPr>
        <w:pStyle w:val="ListParagraph"/>
        <w:numPr>
          <w:ilvl w:val="0"/>
          <w:numId w:val="18"/>
        </w:numPr>
        <w:tabs>
          <w:tab w:val="left" w:pos="720"/>
          <w:tab w:val="left" w:pos="1440"/>
          <w:tab w:val="left" w:pos="2160"/>
          <w:tab w:val="right" w:leader="dot" w:pos="9360"/>
        </w:tabs>
        <w:rPr>
          <w:sz w:val="22"/>
          <w:szCs w:val="22"/>
        </w:rPr>
      </w:pPr>
      <w:r w:rsidRPr="00484658">
        <w:rPr>
          <w:sz w:val="22"/>
          <w:szCs w:val="22"/>
        </w:rPr>
        <w:t xml:space="preserve">Please update the header of this template document before submission with the protocol number and </w:t>
      </w:r>
      <w:r w:rsidR="00322460" w:rsidRPr="00484658">
        <w:rPr>
          <w:sz w:val="22"/>
          <w:szCs w:val="22"/>
        </w:rPr>
        <w:t>protocol version number and date. Please delete the footer (ULACNet</w:t>
      </w:r>
      <w:r w:rsidR="0040508C" w:rsidRPr="00484658">
        <w:rPr>
          <w:sz w:val="22"/>
          <w:szCs w:val="22"/>
        </w:rPr>
        <w:t xml:space="preserve"> Ancillary</w:t>
      </w:r>
      <w:r w:rsidR="00322460" w:rsidRPr="00484658">
        <w:rPr>
          <w:sz w:val="22"/>
          <w:szCs w:val="22"/>
        </w:rPr>
        <w:t xml:space="preserve"> </w:t>
      </w:r>
      <w:r w:rsidR="0040508C" w:rsidRPr="00484658">
        <w:rPr>
          <w:sz w:val="22"/>
          <w:szCs w:val="22"/>
        </w:rPr>
        <w:t>P</w:t>
      </w:r>
      <w:r w:rsidR="00322460" w:rsidRPr="00484658">
        <w:rPr>
          <w:sz w:val="22"/>
          <w:szCs w:val="22"/>
        </w:rPr>
        <w:t xml:space="preserve">rotocol Template version and date) but </w:t>
      </w:r>
      <w:r w:rsidRPr="00484658">
        <w:rPr>
          <w:sz w:val="22"/>
          <w:szCs w:val="22"/>
        </w:rPr>
        <w:t xml:space="preserve">retain the page numbers. </w:t>
      </w:r>
    </w:p>
    <w:p w14:paraId="068B424A" w14:textId="77777777" w:rsidR="00532243" w:rsidRPr="00484658" w:rsidRDefault="00532243" w:rsidP="00532243">
      <w:pPr>
        <w:tabs>
          <w:tab w:val="left" w:pos="1440"/>
          <w:tab w:val="left" w:pos="2340"/>
        </w:tabs>
      </w:pPr>
    </w:p>
    <w:p w14:paraId="277AB227" w14:textId="77777777" w:rsidR="00532243" w:rsidRPr="00484658" w:rsidRDefault="00532243" w:rsidP="006D1104">
      <w:pPr>
        <w:widowControl/>
        <w:numPr>
          <w:ilvl w:val="0"/>
          <w:numId w:val="2"/>
        </w:numPr>
        <w:tabs>
          <w:tab w:val="clear" w:pos="720"/>
          <w:tab w:val="num" w:pos="360"/>
          <w:tab w:val="left" w:pos="1440"/>
          <w:tab w:val="left" w:pos="2340"/>
        </w:tabs>
        <w:autoSpaceDE/>
        <w:autoSpaceDN/>
        <w:adjustRightInd/>
        <w:rPr>
          <w:u w:val="single"/>
        </w:rPr>
      </w:pPr>
      <w:r w:rsidRPr="00484658">
        <w:rPr>
          <w:u w:val="single"/>
        </w:rPr>
        <w:t>DCP terminology for changes to protocol:</w:t>
      </w:r>
    </w:p>
    <w:p w14:paraId="29114E86" w14:textId="77777777" w:rsidR="00532243" w:rsidRPr="00484658" w:rsidRDefault="00532243" w:rsidP="00532243">
      <w:pPr>
        <w:tabs>
          <w:tab w:val="left" w:pos="360"/>
          <w:tab w:val="left" w:pos="1440"/>
          <w:tab w:val="left" w:pos="2340"/>
        </w:tabs>
      </w:pPr>
    </w:p>
    <w:p w14:paraId="0B5ED021" w14:textId="3D1EF9C4" w:rsidR="00532243" w:rsidRPr="00484658" w:rsidRDefault="00532243" w:rsidP="00F437D6">
      <w:pPr>
        <w:widowControl/>
        <w:numPr>
          <w:ilvl w:val="1"/>
          <w:numId w:val="2"/>
        </w:numPr>
        <w:tabs>
          <w:tab w:val="left" w:pos="1440"/>
          <w:tab w:val="left" w:pos="2340"/>
        </w:tabs>
        <w:autoSpaceDE/>
        <w:autoSpaceDN/>
        <w:adjustRightInd/>
      </w:pPr>
      <w:r w:rsidRPr="00484658">
        <w:t>Changes made prior to the initial DCP study approval are “</w:t>
      </w:r>
      <w:r w:rsidRPr="00484658">
        <w:rPr>
          <w:b/>
          <w:bCs/>
        </w:rPr>
        <w:t>Revisions</w:t>
      </w:r>
      <w:r w:rsidRPr="00484658">
        <w:t>”</w:t>
      </w:r>
      <w:r w:rsidR="00443A58" w:rsidRPr="00484658">
        <w:t xml:space="preserve">. Each submission of the protocol prior to DCP approval </w:t>
      </w:r>
      <w:r w:rsidR="00C9338E" w:rsidRPr="00484658">
        <w:t>is</w:t>
      </w:r>
      <w:r w:rsidR="00443A58" w:rsidRPr="00484658">
        <w:t xml:space="preserve"> </w:t>
      </w:r>
      <w:r w:rsidR="00C9338E" w:rsidRPr="00484658">
        <w:t>documented with</w:t>
      </w:r>
      <w:r w:rsidR="00443A58" w:rsidRPr="00484658">
        <w:t xml:space="preserve"> </w:t>
      </w:r>
      <w:r w:rsidR="00C9338E" w:rsidRPr="00484658">
        <w:t xml:space="preserve">a </w:t>
      </w:r>
      <w:r w:rsidR="00443A58" w:rsidRPr="00484658">
        <w:t>whole number for</w:t>
      </w:r>
      <w:r w:rsidR="00C9338E" w:rsidRPr="00484658">
        <w:t xml:space="preserve"> the </w:t>
      </w:r>
      <w:r w:rsidR="00443A58" w:rsidRPr="00484658">
        <w:t>version number (i.e., 1.0, 2.0, 3.0).</w:t>
      </w:r>
    </w:p>
    <w:p w14:paraId="2BADCBEA" w14:textId="6860AFC3" w:rsidR="00532243" w:rsidRPr="00484658" w:rsidRDefault="00532243" w:rsidP="00F437D6">
      <w:pPr>
        <w:widowControl/>
        <w:numPr>
          <w:ilvl w:val="1"/>
          <w:numId w:val="2"/>
        </w:numPr>
        <w:tabs>
          <w:tab w:val="left" w:pos="1440"/>
          <w:tab w:val="left" w:pos="2340"/>
        </w:tabs>
        <w:autoSpaceDE/>
        <w:autoSpaceDN/>
        <w:adjustRightInd/>
      </w:pPr>
      <w:r w:rsidRPr="00484658">
        <w:t>Changes made after DCP approval are “</w:t>
      </w:r>
      <w:r w:rsidRPr="00484658">
        <w:rPr>
          <w:b/>
          <w:bCs/>
        </w:rPr>
        <w:t>Amendments</w:t>
      </w:r>
      <w:r w:rsidRPr="00484658">
        <w:t>”</w:t>
      </w:r>
      <w:r w:rsidR="00443A58" w:rsidRPr="00484658">
        <w:t xml:space="preserve">. </w:t>
      </w:r>
      <w:r w:rsidR="00C9338E" w:rsidRPr="00484658">
        <w:t>Each a</w:t>
      </w:r>
      <w:r w:rsidR="00443A58" w:rsidRPr="00484658">
        <w:t>mendment</w:t>
      </w:r>
      <w:r w:rsidR="00C9338E" w:rsidRPr="00484658">
        <w:t xml:space="preserve"> is documented with</w:t>
      </w:r>
      <w:r w:rsidR="00443A58" w:rsidRPr="00484658">
        <w:t xml:space="preserve"> </w:t>
      </w:r>
      <w:r w:rsidR="00C9338E" w:rsidRPr="00484658">
        <w:t xml:space="preserve">a </w:t>
      </w:r>
      <w:r w:rsidR="00443A58" w:rsidRPr="00484658">
        <w:t>decimal number</w:t>
      </w:r>
      <w:r w:rsidR="00C9338E" w:rsidRPr="00484658">
        <w:t xml:space="preserve"> with</w:t>
      </w:r>
      <w:r w:rsidR="00443A58" w:rsidRPr="00484658">
        <w:t xml:space="preserve"> the </w:t>
      </w:r>
      <w:r w:rsidR="00C9338E" w:rsidRPr="00484658">
        <w:t xml:space="preserve">base </w:t>
      </w:r>
      <w:r w:rsidR="00443A58" w:rsidRPr="00484658">
        <w:t>version number that was approved (i.e., 3.1, 3.2, 3.3).</w:t>
      </w:r>
    </w:p>
    <w:p w14:paraId="45748FB2" w14:textId="77777777" w:rsidR="00532243" w:rsidRPr="00484658" w:rsidRDefault="00532243" w:rsidP="00F437D6">
      <w:pPr>
        <w:tabs>
          <w:tab w:val="num" w:pos="360"/>
          <w:tab w:val="left" w:pos="1440"/>
          <w:tab w:val="left" w:pos="2340"/>
        </w:tabs>
      </w:pPr>
    </w:p>
    <w:p w14:paraId="34B976DF" w14:textId="7EDA918A" w:rsidR="006D1104" w:rsidRPr="00484658" w:rsidRDefault="006D1104" w:rsidP="00FA14B2">
      <w:pPr>
        <w:widowControl/>
        <w:numPr>
          <w:ilvl w:val="0"/>
          <w:numId w:val="2"/>
        </w:numPr>
        <w:tabs>
          <w:tab w:val="clear" w:pos="720"/>
          <w:tab w:val="num" w:pos="360"/>
          <w:tab w:val="left" w:pos="1440"/>
          <w:tab w:val="left" w:pos="2340"/>
        </w:tabs>
        <w:autoSpaceDE/>
        <w:autoSpaceDN/>
        <w:adjustRightInd/>
        <w:rPr>
          <w:u w:val="single"/>
        </w:rPr>
      </w:pPr>
      <w:r w:rsidRPr="00484658">
        <w:rPr>
          <w:u w:val="single"/>
        </w:rPr>
        <w:t>Submission:</w:t>
      </w:r>
      <w:r w:rsidRPr="00484658">
        <w:t xml:space="preserve"> </w:t>
      </w:r>
    </w:p>
    <w:p w14:paraId="220E4D53" w14:textId="77777777" w:rsidR="006D1104" w:rsidRPr="00484658" w:rsidRDefault="006D1104" w:rsidP="006D1104">
      <w:pPr>
        <w:widowControl/>
        <w:tabs>
          <w:tab w:val="left" w:pos="1440"/>
          <w:tab w:val="left" w:pos="2340"/>
        </w:tabs>
        <w:autoSpaceDE/>
        <w:autoSpaceDN/>
        <w:adjustRightInd/>
        <w:ind w:left="720"/>
        <w:rPr>
          <w:u w:val="single"/>
        </w:rPr>
      </w:pPr>
    </w:p>
    <w:p w14:paraId="23B988A4" w14:textId="5F4038FB" w:rsidR="00532243" w:rsidRPr="00484658" w:rsidRDefault="00532243" w:rsidP="006D1104">
      <w:pPr>
        <w:pStyle w:val="DCPNarrativeText"/>
        <w:rPr>
          <w:u w:val="single"/>
        </w:rPr>
      </w:pPr>
      <w:r w:rsidRPr="00484658">
        <w:t>All document submissions must be sent electronically</w:t>
      </w:r>
      <w:r w:rsidR="00FC582C" w:rsidRPr="00484658">
        <w:t xml:space="preserve"> </w:t>
      </w:r>
      <w:r w:rsidR="00FC582C" w:rsidRPr="00484658">
        <w:rPr>
          <w:b/>
          <w:bCs/>
          <w:i/>
          <w:iCs/>
          <w:u w:val="single"/>
        </w:rPr>
        <w:t>both</w:t>
      </w:r>
      <w:r w:rsidRPr="00484658">
        <w:t xml:space="preserve"> to the DCP Protocol Information Office </w:t>
      </w:r>
      <w:r w:rsidR="006D1104" w:rsidRPr="00484658">
        <w:t xml:space="preserve">mailbox </w:t>
      </w:r>
      <w:r w:rsidRPr="00484658">
        <w:t>(</w:t>
      </w:r>
      <w:hyperlink r:id="rId11" w:history="1">
        <w:r w:rsidRPr="00484658">
          <w:rPr>
            <w:rStyle w:val="Hyperlink"/>
          </w:rPr>
          <w:t>NCI_DCP_PIO@mail.nih.gov</w:t>
        </w:r>
      </w:hyperlink>
      <w:r w:rsidRPr="00484658">
        <w:t xml:space="preserve">) </w:t>
      </w:r>
      <w:r w:rsidRPr="00484658">
        <w:rPr>
          <w:b/>
          <w:bCs/>
          <w:i/>
          <w:iCs/>
          <w:u w:val="single"/>
        </w:rPr>
        <w:t>and</w:t>
      </w:r>
      <w:r w:rsidRPr="00484658">
        <w:t xml:space="preserve"> the ULACNet mailbox (</w:t>
      </w:r>
      <w:hyperlink r:id="rId12" w:history="1">
        <w:r w:rsidRPr="00484658">
          <w:rPr>
            <w:rStyle w:val="Hyperlink"/>
          </w:rPr>
          <w:t>ULACNet@mail.nih.gov</w:t>
        </w:r>
      </w:hyperlink>
      <w:r w:rsidRPr="00484658">
        <w:t>). Documents submitted elsewhere will not be accepted for review.</w:t>
      </w:r>
    </w:p>
    <w:p w14:paraId="1FBBC16A" w14:textId="77777777" w:rsidR="00532243" w:rsidRPr="00484658" w:rsidRDefault="00532243" w:rsidP="00532243">
      <w:pPr>
        <w:pStyle w:val="ListParagraph"/>
        <w:rPr>
          <w:sz w:val="22"/>
          <w:szCs w:val="22"/>
        </w:rPr>
      </w:pPr>
    </w:p>
    <w:p w14:paraId="00F7BE14" w14:textId="77777777" w:rsidR="00532243" w:rsidRPr="00484658" w:rsidRDefault="00532243" w:rsidP="00532243">
      <w:pPr>
        <w:pStyle w:val="ListParagraph"/>
        <w:rPr>
          <w:sz w:val="22"/>
          <w:szCs w:val="22"/>
        </w:rPr>
      </w:pPr>
    </w:p>
    <w:p w14:paraId="7042BED9" w14:textId="59FFFFFE" w:rsidR="00695C20" w:rsidRPr="00484658" w:rsidRDefault="00532243" w:rsidP="00735BA1">
      <w:pPr>
        <w:tabs>
          <w:tab w:val="left" w:pos="720"/>
          <w:tab w:val="left" w:pos="2340"/>
        </w:tabs>
        <w:sectPr w:rsidR="00695C20" w:rsidRPr="00484658" w:rsidSect="004D3DF9">
          <w:headerReference w:type="default" r:id="rId13"/>
          <w:footerReference w:type="even" r:id="rId14"/>
          <w:footerReference w:type="default" r:id="rId15"/>
          <w:headerReference w:type="first" r:id="rId16"/>
          <w:footerReference w:type="first" r:id="rId17"/>
          <w:pgSz w:w="12240" w:h="15840" w:code="1"/>
          <w:pgMar w:top="1440" w:right="1440" w:bottom="1440" w:left="1440" w:header="864" w:footer="720" w:gutter="0"/>
          <w:pgNumType w:fmt="lowerRoman" w:start="1"/>
          <w:cols w:space="720"/>
          <w:noEndnote/>
        </w:sectPr>
      </w:pPr>
      <w:r w:rsidRPr="00484658">
        <w:rPr>
          <w:b/>
          <w:bCs/>
        </w:rPr>
        <w:t xml:space="preserve">Questions: </w:t>
      </w:r>
      <w:r w:rsidRPr="00484658">
        <w:t xml:space="preserve">Contact ULACNet at (240) 276-7532 or e-mail </w:t>
      </w:r>
      <w:hyperlink r:id="rId18" w:history="1">
        <w:r w:rsidRPr="00484658">
          <w:rPr>
            <w:rStyle w:val="Hyperlink"/>
          </w:rPr>
          <w:t>ULACNet@mail.nih.gov</w:t>
        </w:r>
      </w:hyperlink>
    </w:p>
    <w:p w14:paraId="21273482" w14:textId="781617B8" w:rsidR="00735BA1" w:rsidRPr="00484658" w:rsidRDefault="00735BA1" w:rsidP="00735BA1">
      <w:pPr>
        <w:pStyle w:val="BodyText"/>
        <w:widowControl/>
        <w:tabs>
          <w:tab w:val="left" w:pos="720"/>
          <w:tab w:val="left" w:pos="1440"/>
          <w:tab w:val="left" w:pos="2160"/>
          <w:tab w:val="left" w:pos="3240"/>
          <w:tab w:val="right" w:leader="dot" w:pos="9360"/>
        </w:tabs>
        <w:jc w:val="center"/>
        <w:rPr>
          <w:b/>
          <w:sz w:val="22"/>
          <w:szCs w:val="22"/>
          <w:lang w:val="en-US"/>
        </w:rPr>
      </w:pPr>
      <w:r w:rsidRPr="00484658">
        <w:rPr>
          <w:b/>
          <w:sz w:val="22"/>
          <w:szCs w:val="22"/>
          <w:lang w:val="en-US"/>
        </w:rPr>
        <w:lastRenderedPageBreak/>
        <w:t>US-Latin American-Caribbean HIV/HPV-Cancer Prevention Clinical Trials Network (ULACNet)</w:t>
      </w:r>
    </w:p>
    <w:p w14:paraId="6B76D77A" w14:textId="77777777" w:rsidR="00735BA1" w:rsidRPr="00484658" w:rsidRDefault="00735BA1" w:rsidP="00735BA1">
      <w:pPr>
        <w:widowControl/>
        <w:tabs>
          <w:tab w:val="left" w:pos="720"/>
          <w:tab w:val="left" w:pos="1440"/>
          <w:tab w:val="left" w:pos="2160"/>
          <w:tab w:val="right" w:leader="dot" w:pos="9360"/>
        </w:tabs>
        <w:rPr>
          <w:b/>
        </w:rPr>
      </w:pPr>
    </w:p>
    <w:p w14:paraId="009DCBB8" w14:textId="6CBB60A0" w:rsidR="00532243" w:rsidRPr="00720216" w:rsidRDefault="00532243" w:rsidP="00735BA1">
      <w:pPr>
        <w:widowControl/>
        <w:tabs>
          <w:tab w:val="left" w:pos="720"/>
          <w:tab w:val="left" w:pos="1440"/>
          <w:tab w:val="left" w:pos="2160"/>
          <w:tab w:val="right" w:leader="dot" w:pos="9360"/>
        </w:tabs>
        <w:rPr>
          <w:i/>
          <w:lang w:val="pt-PT"/>
        </w:rPr>
      </w:pPr>
      <w:r w:rsidRPr="00720216">
        <w:rPr>
          <w:b/>
          <w:lang w:val="pt-PT"/>
        </w:rPr>
        <w:t>DCP Protocol #:</w:t>
      </w:r>
      <w:r w:rsidRPr="00720216">
        <w:rPr>
          <w:lang w:val="pt-PT"/>
        </w:rPr>
        <w:tab/>
      </w:r>
    </w:p>
    <w:p w14:paraId="1B884533" w14:textId="55D37404" w:rsidR="00735BA1" w:rsidRPr="00720216" w:rsidRDefault="00735BA1" w:rsidP="00532243">
      <w:pPr>
        <w:widowControl/>
        <w:tabs>
          <w:tab w:val="left" w:pos="720"/>
          <w:tab w:val="left" w:pos="1440"/>
          <w:tab w:val="left" w:pos="2160"/>
          <w:tab w:val="right" w:leader="dot" w:pos="9360"/>
        </w:tabs>
        <w:ind w:left="1800" w:hanging="1800"/>
        <w:rPr>
          <w:lang w:val="pt-PT"/>
        </w:rPr>
      </w:pPr>
    </w:p>
    <w:p w14:paraId="2C16AA07" w14:textId="78ABC249" w:rsidR="00735BA1" w:rsidRPr="00720216" w:rsidRDefault="00735BA1" w:rsidP="00532243">
      <w:pPr>
        <w:widowControl/>
        <w:tabs>
          <w:tab w:val="left" w:pos="720"/>
          <w:tab w:val="left" w:pos="1440"/>
          <w:tab w:val="left" w:pos="2160"/>
          <w:tab w:val="right" w:leader="dot" w:pos="9360"/>
        </w:tabs>
        <w:ind w:left="1800" w:hanging="1800"/>
        <w:rPr>
          <w:b/>
          <w:bCs/>
          <w:lang w:val="pt-PT"/>
        </w:rPr>
      </w:pPr>
      <w:r w:rsidRPr="00720216">
        <w:rPr>
          <w:b/>
          <w:bCs/>
          <w:lang w:val="pt-PT"/>
        </w:rPr>
        <w:t>DCP Parent Protocol #:</w:t>
      </w:r>
    </w:p>
    <w:p w14:paraId="409CF6EF" w14:textId="77777777" w:rsidR="00532243" w:rsidRPr="00720216" w:rsidRDefault="00532243" w:rsidP="00532243">
      <w:pPr>
        <w:widowControl/>
        <w:tabs>
          <w:tab w:val="left" w:pos="720"/>
          <w:tab w:val="left" w:pos="1440"/>
          <w:tab w:val="left" w:pos="2160"/>
          <w:tab w:val="right" w:leader="dot" w:pos="9360"/>
        </w:tabs>
        <w:rPr>
          <w:lang w:val="pt-PT"/>
        </w:rPr>
      </w:pPr>
    </w:p>
    <w:p w14:paraId="60BA054A" w14:textId="49355F2D" w:rsidR="00532243" w:rsidRPr="00484658" w:rsidRDefault="00532243" w:rsidP="00532243">
      <w:pPr>
        <w:widowControl/>
        <w:tabs>
          <w:tab w:val="left" w:pos="720"/>
          <w:tab w:val="left" w:pos="1440"/>
          <w:tab w:val="left" w:pos="2160"/>
          <w:tab w:val="right" w:leader="dot" w:pos="9360"/>
        </w:tabs>
        <w:ind w:left="1800" w:hanging="1800"/>
      </w:pPr>
      <w:r w:rsidRPr="00484658">
        <w:rPr>
          <w:b/>
        </w:rPr>
        <w:t>Local Protocol #:</w:t>
      </w:r>
      <w:r w:rsidR="00735BA1" w:rsidRPr="00484658">
        <w:rPr>
          <w:b/>
        </w:rPr>
        <w:t xml:space="preserve"> </w:t>
      </w:r>
    </w:p>
    <w:p w14:paraId="5B69E4B6" w14:textId="77777777" w:rsidR="00532243" w:rsidRPr="00484658" w:rsidRDefault="00532243" w:rsidP="00532243">
      <w:pPr>
        <w:widowControl/>
        <w:tabs>
          <w:tab w:val="left" w:pos="720"/>
          <w:tab w:val="left" w:pos="1440"/>
          <w:tab w:val="left" w:pos="2160"/>
          <w:tab w:val="right" w:leader="dot" w:pos="9360"/>
        </w:tabs>
      </w:pPr>
    </w:p>
    <w:p w14:paraId="669FE6F9" w14:textId="77777777" w:rsidR="006F0DF5" w:rsidRPr="00484658" w:rsidRDefault="006F0DF5" w:rsidP="006F0DF5">
      <w:pPr>
        <w:pStyle w:val="BodyText"/>
        <w:widowControl/>
        <w:tabs>
          <w:tab w:val="left" w:pos="720"/>
          <w:tab w:val="left" w:pos="1440"/>
          <w:tab w:val="left" w:pos="2160"/>
          <w:tab w:val="left" w:pos="3240"/>
          <w:tab w:val="right" w:leader="dot" w:pos="9360"/>
        </w:tabs>
        <w:rPr>
          <w:b/>
          <w:i/>
          <w:iCs/>
          <w:sz w:val="22"/>
          <w:szCs w:val="22"/>
          <w:lang w:val="en-US"/>
        </w:rPr>
      </w:pPr>
      <w:r w:rsidRPr="00484658">
        <w:rPr>
          <w:b/>
          <w:sz w:val="22"/>
          <w:szCs w:val="22"/>
          <w:lang w:val="en-US"/>
        </w:rPr>
        <w:t xml:space="preserve">Ancillary Protocol Title: </w:t>
      </w:r>
    </w:p>
    <w:p w14:paraId="1F6CC4D0" w14:textId="77777777" w:rsidR="006F0DF5" w:rsidRPr="00484658" w:rsidRDefault="006F0DF5" w:rsidP="006F0DF5">
      <w:pPr>
        <w:widowControl/>
        <w:tabs>
          <w:tab w:val="left" w:pos="720"/>
          <w:tab w:val="left" w:pos="1440"/>
          <w:tab w:val="left" w:pos="2160"/>
          <w:tab w:val="right" w:leader="dot" w:pos="9360"/>
        </w:tabs>
      </w:pPr>
      <w:r w:rsidRPr="00484658">
        <w:tab/>
      </w:r>
    </w:p>
    <w:p w14:paraId="51A5C70E" w14:textId="00B486F3" w:rsidR="00532243" w:rsidRPr="00484658" w:rsidRDefault="006F0DF5" w:rsidP="006F0DF5">
      <w:pPr>
        <w:widowControl/>
        <w:tabs>
          <w:tab w:val="left" w:pos="720"/>
          <w:tab w:val="left" w:pos="1440"/>
          <w:tab w:val="left" w:pos="2160"/>
          <w:tab w:val="right" w:leader="dot" w:pos="9360"/>
        </w:tabs>
        <w:rPr>
          <w:b/>
        </w:rPr>
      </w:pPr>
      <w:r w:rsidRPr="00484658">
        <w:rPr>
          <w:b/>
        </w:rPr>
        <w:t xml:space="preserve">ULACNet Partnership Center Name: </w:t>
      </w:r>
    </w:p>
    <w:p w14:paraId="45AD4859" w14:textId="77777777" w:rsidR="00735BA1" w:rsidRPr="00484658" w:rsidRDefault="00735BA1" w:rsidP="00532243">
      <w:pPr>
        <w:pStyle w:val="BodyText"/>
        <w:widowControl/>
        <w:tabs>
          <w:tab w:val="left" w:pos="720"/>
          <w:tab w:val="left" w:pos="1440"/>
          <w:tab w:val="left" w:pos="2160"/>
          <w:tab w:val="left" w:pos="2880"/>
          <w:tab w:val="left" w:pos="3240"/>
          <w:tab w:val="right" w:leader="dot" w:pos="9360"/>
        </w:tabs>
        <w:rPr>
          <w:b/>
          <w:sz w:val="22"/>
          <w:szCs w:val="22"/>
          <w:highlight w:val="yellow"/>
          <w:lang w:val="en-US"/>
        </w:rPr>
      </w:pPr>
    </w:p>
    <w:p w14:paraId="5FD244F3" w14:textId="31145C28" w:rsidR="00532243" w:rsidRPr="00484658" w:rsidRDefault="00532243" w:rsidP="00CE786E">
      <w:pPr>
        <w:widowControl/>
        <w:tabs>
          <w:tab w:val="left" w:pos="720"/>
          <w:tab w:val="left" w:pos="1440"/>
          <w:tab w:val="left" w:pos="2160"/>
          <w:tab w:val="left" w:pos="2880"/>
          <w:tab w:val="left" w:pos="3600"/>
          <w:tab w:val="right" w:leader="dot" w:pos="9360"/>
        </w:tabs>
        <w:ind w:left="3240" w:right="-180" w:hanging="3240"/>
        <w:rPr>
          <w:bCs/>
          <w:i/>
          <w:iCs/>
        </w:rPr>
      </w:pPr>
      <w:r w:rsidRPr="00484658">
        <w:rPr>
          <w:b/>
        </w:rPr>
        <w:t>Lead Academic Organization (LAO):</w:t>
      </w:r>
      <w:r w:rsidR="00CE786E" w:rsidRPr="00484658">
        <w:rPr>
          <w:b/>
        </w:rPr>
        <w:tab/>
      </w:r>
      <w:r w:rsidR="007C05FF" w:rsidRPr="00484658">
        <w:rPr>
          <w:bCs/>
          <w:i/>
          <w:iCs/>
        </w:rPr>
        <w:t xml:space="preserve">Name of </w:t>
      </w:r>
      <w:r w:rsidRPr="00484658">
        <w:rPr>
          <w:bCs/>
          <w:i/>
          <w:iCs/>
        </w:rPr>
        <w:t>Organization</w:t>
      </w:r>
      <w:r w:rsidR="002F0C25" w:rsidRPr="00484658">
        <w:rPr>
          <w:bCs/>
          <w:i/>
          <w:iCs/>
        </w:rPr>
        <w:t xml:space="preserve"> (add CTEP code)</w:t>
      </w:r>
    </w:p>
    <w:p w14:paraId="20ABFAAB" w14:textId="5BF2CC8C" w:rsidR="00532243" w:rsidRPr="00484658" w:rsidRDefault="00532243" w:rsidP="00CE786E">
      <w:pPr>
        <w:widowControl/>
        <w:tabs>
          <w:tab w:val="left" w:pos="720"/>
          <w:tab w:val="left" w:pos="1440"/>
          <w:tab w:val="left" w:pos="2160"/>
          <w:tab w:val="left" w:pos="2880"/>
          <w:tab w:val="left" w:pos="3600"/>
          <w:tab w:val="right" w:leader="dot" w:pos="9360"/>
        </w:tabs>
        <w:ind w:left="3240" w:right="-180" w:hanging="3240"/>
        <w:rPr>
          <w:i/>
        </w:rPr>
      </w:pPr>
      <w:r w:rsidRPr="00484658">
        <w:rPr>
          <w:b/>
        </w:rPr>
        <w:t>Contact Principal Investigator:</w:t>
      </w:r>
      <w:r w:rsidRPr="00484658">
        <w:rPr>
          <w:b/>
        </w:rPr>
        <w:tab/>
      </w:r>
      <w:r w:rsidR="00CE786E" w:rsidRPr="00484658">
        <w:rPr>
          <w:b/>
        </w:rPr>
        <w:tab/>
      </w:r>
      <w:r w:rsidRPr="00484658">
        <w:rPr>
          <w:i/>
        </w:rPr>
        <w:t xml:space="preserve">Name of </w:t>
      </w:r>
      <w:r w:rsidR="00C96957" w:rsidRPr="00484658">
        <w:rPr>
          <w:i/>
        </w:rPr>
        <w:t xml:space="preserve">Contact </w:t>
      </w:r>
      <w:r w:rsidRPr="00484658">
        <w:rPr>
          <w:i/>
        </w:rPr>
        <w:t>Principal Investigator o</w:t>
      </w:r>
      <w:r w:rsidR="00C96957" w:rsidRPr="00484658">
        <w:rPr>
          <w:i/>
        </w:rPr>
        <w:t>f the Partnership Center</w:t>
      </w:r>
    </w:p>
    <w:p w14:paraId="00BC242D" w14:textId="6E88A19B" w:rsidR="00532243" w:rsidRPr="00484658" w:rsidRDefault="00532243" w:rsidP="00CE786E">
      <w:pPr>
        <w:widowControl/>
        <w:tabs>
          <w:tab w:val="left" w:pos="720"/>
          <w:tab w:val="left" w:pos="1440"/>
          <w:tab w:val="left" w:pos="2160"/>
          <w:tab w:val="left" w:pos="2880"/>
          <w:tab w:val="left" w:pos="3600"/>
          <w:tab w:val="right" w:leader="dot" w:pos="9360"/>
        </w:tabs>
        <w:ind w:left="3240" w:right="-180" w:hanging="3240"/>
        <w:rPr>
          <w:bCs/>
          <w:i/>
          <w:iCs/>
        </w:rPr>
      </w:pPr>
      <w:r w:rsidRPr="00484658">
        <w:rPr>
          <w:b/>
        </w:rPr>
        <w:tab/>
      </w:r>
      <w:r w:rsidRPr="00484658">
        <w:rPr>
          <w:b/>
        </w:rPr>
        <w:tab/>
      </w:r>
      <w:r w:rsidRPr="00484658">
        <w:rPr>
          <w:b/>
        </w:rPr>
        <w:tab/>
      </w:r>
      <w:r w:rsidRPr="00484658">
        <w:rPr>
          <w:b/>
        </w:rPr>
        <w:tab/>
      </w:r>
      <w:r w:rsidRPr="00484658">
        <w:rPr>
          <w:b/>
        </w:rPr>
        <w:tab/>
      </w:r>
      <w:r w:rsidR="00CE786E" w:rsidRPr="00484658">
        <w:rPr>
          <w:b/>
        </w:rPr>
        <w:tab/>
      </w:r>
      <w:r w:rsidRPr="00484658">
        <w:rPr>
          <w:bCs/>
          <w:i/>
          <w:iCs/>
        </w:rPr>
        <w:t>Division/Department</w:t>
      </w:r>
    </w:p>
    <w:p w14:paraId="4CC492B6" w14:textId="0AACA7B4" w:rsidR="00532243" w:rsidRPr="00484658" w:rsidRDefault="00532243" w:rsidP="00CE786E">
      <w:pPr>
        <w:widowControl/>
        <w:tabs>
          <w:tab w:val="left" w:pos="720"/>
          <w:tab w:val="left" w:pos="1440"/>
          <w:tab w:val="left" w:pos="2160"/>
          <w:tab w:val="left" w:pos="2880"/>
          <w:tab w:val="left" w:pos="3600"/>
          <w:tab w:val="right" w:leader="dot" w:pos="9360"/>
        </w:tabs>
        <w:ind w:left="3240" w:hanging="3240"/>
        <w:rPr>
          <w:i/>
        </w:rPr>
      </w:pPr>
      <w:r w:rsidRPr="00484658">
        <w:rPr>
          <w:i/>
        </w:rPr>
        <w:tab/>
      </w:r>
      <w:r w:rsidRPr="00484658">
        <w:rPr>
          <w:i/>
        </w:rPr>
        <w:tab/>
      </w:r>
      <w:r w:rsidRPr="00484658">
        <w:rPr>
          <w:i/>
        </w:rPr>
        <w:tab/>
      </w:r>
      <w:r w:rsidRPr="00484658">
        <w:rPr>
          <w:i/>
        </w:rPr>
        <w:tab/>
      </w:r>
      <w:r w:rsidRPr="00484658">
        <w:rPr>
          <w:i/>
        </w:rPr>
        <w:tab/>
      </w:r>
      <w:r w:rsidR="00CE786E" w:rsidRPr="00484658">
        <w:rPr>
          <w:i/>
        </w:rPr>
        <w:tab/>
      </w:r>
      <w:r w:rsidRPr="00484658">
        <w:rPr>
          <w:i/>
        </w:rPr>
        <w:t>Address</w:t>
      </w:r>
    </w:p>
    <w:p w14:paraId="2C3D2B15" w14:textId="1CAA698D" w:rsidR="00532243" w:rsidRPr="00484658" w:rsidRDefault="00532243" w:rsidP="00CE786E">
      <w:pPr>
        <w:widowControl/>
        <w:tabs>
          <w:tab w:val="left" w:pos="720"/>
          <w:tab w:val="left" w:pos="1440"/>
          <w:tab w:val="left" w:pos="2160"/>
          <w:tab w:val="left" w:pos="2880"/>
          <w:tab w:val="left" w:pos="3600"/>
          <w:tab w:val="right" w:leader="dot" w:pos="9360"/>
        </w:tabs>
        <w:ind w:left="3240" w:hanging="3240"/>
        <w:rPr>
          <w:i/>
        </w:rPr>
      </w:pPr>
      <w:r w:rsidRPr="00484658">
        <w:rPr>
          <w:i/>
          <w:iCs/>
        </w:rPr>
        <w:tab/>
      </w:r>
      <w:r w:rsidRPr="00484658">
        <w:rPr>
          <w:i/>
          <w:iCs/>
        </w:rPr>
        <w:tab/>
      </w:r>
      <w:r w:rsidRPr="00484658">
        <w:rPr>
          <w:i/>
          <w:iCs/>
        </w:rPr>
        <w:tab/>
      </w:r>
      <w:r w:rsidRPr="00484658">
        <w:rPr>
          <w:i/>
          <w:iCs/>
        </w:rPr>
        <w:tab/>
      </w:r>
      <w:r w:rsidRPr="00484658">
        <w:rPr>
          <w:i/>
          <w:iCs/>
        </w:rPr>
        <w:tab/>
      </w:r>
      <w:r w:rsidR="00CE786E" w:rsidRPr="00484658">
        <w:rPr>
          <w:i/>
          <w:iCs/>
        </w:rPr>
        <w:tab/>
      </w:r>
      <w:r w:rsidRPr="00484658">
        <w:rPr>
          <w:i/>
          <w:iCs/>
        </w:rPr>
        <w:t>Address</w:t>
      </w:r>
    </w:p>
    <w:p w14:paraId="41AA9733" w14:textId="50A012CC" w:rsidR="00532243" w:rsidRPr="00484658" w:rsidRDefault="00CE786E" w:rsidP="00CE786E">
      <w:pPr>
        <w:widowControl/>
        <w:tabs>
          <w:tab w:val="left" w:pos="720"/>
          <w:tab w:val="left" w:pos="1440"/>
          <w:tab w:val="left" w:pos="2160"/>
          <w:tab w:val="left" w:pos="2880"/>
          <w:tab w:val="left" w:pos="3600"/>
          <w:tab w:val="right" w:leader="dot" w:pos="9360"/>
        </w:tabs>
        <w:ind w:firstLine="3240"/>
      </w:pPr>
      <w:r w:rsidRPr="00484658">
        <w:rPr>
          <w:i/>
        </w:rPr>
        <w:tab/>
      </w:r>
      <w:r w:rsidR="00532243" w:rsidRPr="00484658">
        <w:rPr>
          <w:i/>
        </w:rPr>
        <w:t>Telephone (+country code – area code – phone number)</w:t>
      </w:r>
    </w:p>
    <w:p w14:paraId="48775FCF" w14:textId="27FE0E60" w:rsidR="00532243" w:rsidRPr="00484658" w:rsidRDefault="00CE786E" w:rsidP="00CE786E">
      <w:pPr>
        <w:widowControl/>
        <w:tabs>
          <w:tab w:val="left" w:pos="720"/>
          <w:tab w:val="left" w:pos="1440"/>
          <w:tab w:val="left" w:pos="2160"/>
          <w:tab w:val="left" w:pos="2880"/>
          <w:tab w:val="left" w:pos="3600"/>
          <w:tab w:val="right" w:leader="dot" w:pos="9360"/>
        </w:tabs>
        <w:ind w:firstLine="3240"/>
        <w:rPr>
          <w:b/>
          <w:bCs/>
          <w:iCs/>
        </w:rPr>
      </w:pPr>
      <w:r w:rsidRPr="00484658">
        <w:rPr>
          <w:i/>
        </w:rPr>
        <w:tab/>
      </w:r>
      <w:r w:rsidR="00532243" w:rsidRPr="00484658">
        <w:rPr>
          <w:i/>
        </w:rPr>
        <w:t>E-mail address</w:t>
      </w:r>
    </w:p>
    <w:p w14:paraId="26A371B3" w14:textId="77777777" w:rsidR="00532243" w:rsidRPr="00484658" w:rsidRDefault="00532243" w:rsidP="00CE786E">
      <w:pPr>
        <w:widowControl/>
        <w:tabs>
          <w:tab w:val="left" w:pos="720"/>
          <w:tab w:val="left" w:pos="1440"/>
          <w:tab w:val="left" w:pos="2160"/>
          <w:tab w:val="left" w:pos="2880"/>
          <w:tab w:val="left" w:pos="3240"/>
          <w:tab w:val="left" w:pos="3600"/>
          <w:tab w:val="right" w:leader="dot" w:pos="9360"/>
        </w:tabs>
        <w:ind w:firstLine="3240"/>
      </w:pPr>
    </w:p>
    <w:p w14:paraId="674DB046" w14:textId="6EC40686" w:rsidR="00532243" w:rsidRPr="00484658" w:rsidRDefault="00532243" w:rsidP="00CE786E">
      <w:pPr>
        <w:widowControl/>
        <w:tabs>
          <w:tab w:val="left" w:pos="720"/>
          <w:tab w:val="left" w:pos="1440"/>
          <w:tab w:val="left" w:pos="2160"/>
          <w:tab w:val="left" w:pos="2880"/>
          <w:tab w:val="left" w:pos="3600"/>
          <w:tab w:val="right" w:leader="dot" w:pos="9360"/>
        </w:tabs>
        <w:rPr>
          <w:i/>
          <w:iCs/>
        </w:rPr>
      </w:pPr>
      <w:r w:rsidRPr="00484658">
        <w:rPr>
          <w:b/>
        </w:rPr>
        <w:t>US/LAC Affiliate Organization (AO):</w:t>
      </w:r>
      <w:r w:rsidR="00CE786E" w:rsidRPr="00484658">
        <w:rPr>
          <w:b/>
        </w:rPr>
        <w:tab/>
      </w:r>
      <w:r w:rsidR="007C05FF" w:rsidRPr="00484658">
        <w:rPr>
          <w:bCs/>
          <w:i/>
          <w:iCs/>
        </w:rPr>
        <w:t xml:space="preserve">Name of </w:t>
      </w:r>
      <w:r w:rsidRPr="00484658">
        <w:rPr>
          <w:i/>
          <w:iCs/>
        </w:rPr>
        <w:t xml:space="preserve">Organization (select US or LAC) </w:t>
      </w:r>
      <w:r w:rsidR="002F0C25" w:rsidRPr="00484658">
        <w:rPr>
          <w:bCs/>
          <w:i/>
          <w:iCs/>
        </w:rPr>
        <w:t>(add CTEP code)</w:t>
      </w:r>
    </w:p>
    <w:p w14:paraId="2A705BE0" w14:textId="54C00372" w:rsidR="00532243" w:rsidRPr="00720216" w:rsidRDefault="00532243" w:rsidP="00CE786E">
      <w:pPr>
        <w:widowControl/>
        <w:tabs>
          <w:tab w:val="left" w:pos="720"/>
          <w:tab w:val="left" w:pos="1440"/>
          <w:tab w:val="left" w:pos="2160"/>
          <w:tab w:val="left" w:pos="2880"/>
          <w:tab w:val="left" w:pos="3600"/>
          <w:tab w:val="right" w:leader="dot" w:pos="9360"/>
        </w:tabs>
        <w:rPr>
          <w:i/>
          <w:iCs/>
          <w:lang w:val="pt-PT"/>
        </w:rPr>
      </w:pPr>
      <w:r w:rsidRPr="00720216">
        <w:rPr>
          <w:b/>
          <w:lang w:val="pt-PT"/>
        </w:rPr>
        <w:t>Protocol Principal Investigator:</w:t>
      </w:r>
      <w:r w:rsidRPr="00720216">
        <w:rPr>
          <w:i/>
          <w:iCs/>
          <w:lang w:val="pt-PT"/>
        </w:rPr>
        <w:tab/>
        <w:t>Name of Protocol Principal Investigator</w:t>
      </w:r>
    </w:p>
    <w:p w14:paraId="3381702D" w14:textId="77777777" w:rsidR="00532243" w:rsidRPr="00484658" w:rsidRDefault="00532243" w:rsidP="00CE786E">
      <w:pPr>
        <w:widowControl/>
        <w:tabs>
          <w:tab w:val="left" w:pos="720"/>
          <w:tab w:val="left" w:pos="1440"/>
          <w:tab w:val="left" w:pos="2160"/>
          <w:tab w:val="left" w:pos="2880"/>
          <w:tab w:val="left" w:pos="3600"/>
          <w:tab w:val="right" w:leader="dot" w:pos="9360"/>
        </w:tabs>
        <w:rPr>
          <w:i/>
          <w:iCs/>
        </w:rPr>
      </w:pPr>
      <w:r w:rsidRPr="00720216">
        <w:rPr>
          <w:i/>
          <w:iCs/>
          <w:lang w:val="pt-PT"/>
        </w:rPr>
        <w:tab/>
      </w:r>
      <w:r w:rsidRPr="00720216">
        <w:rPr>
          <w:i/>
          <w:iCs/>
          <w:lang w:val="pt-PT"/>
        </w:rPr>
        <w:tab/>
      </w:r>
      <w:r w:rsidRPr="00720216">
        <w:rPr>
          <w:i/>
          <w:iCs/>
          <w:lang w:val="pt-PT"/>
        </w:rPr>
        <w:tab/>
      </w:r>
      <w:r w:rsidRPr="00720216">
        <w:rPr>
          <w:i/>
          <w:iCs/>
          <w:lang w:val="pt-PT"/>
        </w:rPr>
        <w:tab/>
      </w:r>
      <w:r w:rsidRPr="00720216">
        <w:rPr>
          <w:i/>
          <w:iCs/>
          <w:lang w:val="pt-PT"/>
        </w:rPr>
        <w:tab/>
      </w:r>
      <w:r w:rsidRPr="00484658">
        <w:rPr>
          <w:bCs/>
          <w:i/>
          <w:iCs/>
        </w:rPr>
        <w:t>Division/Department</w:t>
      </w:r>
    </w:p>
    <w:p w14:paraId="07B932FC" w14:textId="77777777" w:rsidR="00532243" w:rsidRPr="00484658" w:rsidRDefault="00532243" w:rsidP="00CE786E">
      <w:pPr>
        <w:widowControl/>
        <w:tabs>
          <w:tab w:val="left" w:pos="720"/>
          <w:tab w:val="left" w:pos="1440"/>
          <w:tab w:val="left" w:pos="2160"/>
          <w:tab w:val="left" w:pos="2880"/>
          <w:tab w:val="left" w:pos="3600"/>
          <w:tab w:val="right" w:leader="dot" w:pos="9360"/>
        </w:tabs>
        <w:rPr>
          <w:i/>
          <w:iCs/>
        </w:rPr>
      </w:pPr>
      <w:r w:rsidRPr="00484658">
        <w:rPr>
          <w:i/>
          <w:iCs/>
        </w:rPr>
        <w:tab/>
      </w:r>
      <w:r w:rsidRPr="00484658">
        <w:rPr>
          <w:i/>
          <w:iCs/>
        </w:rPr>
        <w:tab/>
      </w:r>
      <w:r w:rsidRPr="00484658">
        <w:rPr>
          <w:i/>
          <w:iCs/>
        </w:rPr>
        <w:tab/>
      </w:r>
      <w:r w:rsidRPr="00484658">
        <w:rPr>
          <w:i/>
          <w:iCs/>
        </w:rPr>
        <w:tab/>
      </w:r>
      <w:r w:rsidRPr="00484658">
        <w:rPr>
          <w:i/>
          <w:iCs/>
        </w:rPr>
        <w:tab/>
        <w:t>Address</w:t>
      </w:r>
    </w:p>
    <w:p w14:paraId="66E5AFB5" w14:textId="77777777" w:rsidR="00532243" w:rsidRPr="00484658" w:rsidRDefault="00532243" w:rsidP="00CE786E">
      <w:pPr>
        <w:widowControl/>
        <w:tabs>
          <w:tab w:val="left" w:pos="720"/>
          <w:tab w:val="left" w:pos="1440"/>
          <w:tab w:val="left" w:pos="2160"/>
          <w:tab w:val="left" w:pos="2880"/>
          <w:tab w:val="left" w:pos="3600"/>
          <w:tab w:val="right" w:leader="dot" w:pos="9360"/>
        </w:tabs>
        <w:rPr>
          <w:i/>
          <w:iCs/>
        </w:rPr>
      </w:pPr>
      <w:r w:rsidRPr="00484658">
        <w:rPr>
          <w:i/>
          <w:iCs/>
        </w:rPr>
        <w:tab/>
      </w:r>
      <w:r w:rsidRPr="00484658">
        <w:rPr>
          <w:i/>
          <w:iCs/>
        </w:rPr>
        <w:tab/>
      </w:r>
      <w:r w:rsidRPr="00484658">
        <w:rPr>
          <w:i/>
          <w:iCs/>
        </w:rPr>
        <w:tab/>
      </w:r>
      <w:r w:rsidRPr="00484658">
        <w:rPr>
          <w:i/>
          <w:iCs/>
        </w:rPr>
        <w:tab/>
      </w:r>
      <w:r w:rsidRPr="00484658">
        <w:rPr>
          <w:i/>
          <w:iCs/>
        </w:rPr>
        <w:tab/>
        <w:t>Address</w:t>
      </w:r>
    </w:p>
    <w:p w14:paraId="14929B82" w14:textId="77777777" w:rsidR="00532243" w:rsidRPr="00484658" w:rsidRDefault="00532243" w:rsidP="00CE786E">
      <w:pPr>
        <w:widowControl/>
        <w:tabs>
          <w:tab w:val="left" w:pos="720"/>
          <w:tab w:val="left" w:pos="1440"/>
          <w:tab w:val="left" w:pos="2160"/>
          <w:tab w:val="left" w:pos="2880"/>
          <w:tab w:val="left" w:pos="3600"/>
          <w:tab w:val="right" w:leader="dot" w:pos="9360"/>
        </w:tabs>
        <w:rPr>
          <w:i/>
          <w:iCs/>
        </w:rPr>
      </w:pPr>
      <w:r w:rsidRPr="00484658">
        <w:rPr>
          <w:i/>
          <w:iCs/>
        </w:rPr>
        <w:tab/>
      </w:r>
      <w:r w:rsidRPr="00484658">
        <w:rPr>
          <w:i/>
          <w:iCs/>
        </w:rPr>
        <w:tab/>
      </w:r>
      <w:r w:rsidRPr="00484658">
        <w:rPr>
          <w:i/>
          <w:iCs/>
        </w:rPr>
        <w:tab/>
      </w:r>
      <w:r w:rsidRPr="00484658">
        <w:rPr>
          <w:i/>
          <w:iCs/>
        </w:rPr>
        <w:tab/>
      </w:r>
      <w:r w:rsidRPr="00484658">
        <w:rPr>
          <w:i/>
          <w:iCs/>
        </w:rPr>
        <w:tab/>
        <w:t xml:space="preserve">Telephone </w:t>
      </w:r>
      <w:r w:rsidRPr="00484658">
        <w:rPr>
          <w:i/>
        </w:rPr>
        <w:t>(+country code – area code – phone number)</w:t>
      </w:r>
    </w:p>
    <w:p w14:paraId="57647B27" w14:textId="77777777" w:rsidR="00532243" w:rsidRPr="00484658" w:rsidRDefault="00532243" w:rsidP="00CE786E">
      <w:pPr>
        <w:widowControl/>
        <w:tabs>
          <w:tab w:val="left" w:pos="720"/>
          <w:tab w:val="left" w:pos="1440"/>
          <w:tab w:val="left" w:pos="2160"/>
          <w:tab w:val="left" w:pos="2880"/>
          <w:tab w:val="left" w:pos="3600"/>
          <w:tab w:val="right" w:leader="dot" w:pos="9360"/>
        </w:tabs>
        <w:rPr>
          <w:i/>
          <w:iCs/>
        </w:rPr>
      </w:pPr>
      <w:r w:rsidRPr="00484658">
        <w:rPr>
          <w:i/>
          <w:iCs/>
        </w:rPr>
        <w:tab/>
      </w:r>
      <w:r w:rsidRPr="00484658">
        <w:rPr>
          <w:i/>
          <w:iCs/>
        </w:rPr>
        <w:tab/>
      </w:r>
      <w:r w:rsidRPr="00484658">
        <w:rPr>
          <w:i/>
          <w:iCs/>
        </w:rPr>
        <w:tab/>
      </w:r>
      <w:r w:rsidRPr="00484658">
        <w:rPr>
          <w:i/>
          <w:iCs/>
        </w:rPr>
        <w:tab/>
      </w:r>
      <w:r w:rsidRPr="00484658">
        <w:rPr>
          <w:i/>
          <w:iCs/>
        </w:rPr>
        <w:tab/>
        <w:t>E-mail address</w:t>
      </w:r>
    </w:p>
    <w:p w14:paraId="289EB016" w14:textId="77777777" w:rsidR="00532243" w:rsidRPr="00484658" w:rsidRDefault="00532243" w:rsidP="00CE786E">
      <w:pPr>
        <w:widowControl/>
        <w:tabs>
          <w:tab w:val="left" w:pos="720"/>
          <w:tab w:val="left" w:pos="1440"/>
          <w:tab w:val="left" w:pos="2160"/>
          <w:tab w:val="left" w:pos="2880"/>
          <w:tab w:val="left" w:pos="3240"/>
          <w:tab w:val="left" w:pos="3600"/>
          <w:tab w:val="right" w:leader="dot" w:pos="9360"/>
        </w:tabs>
        <w:rPr>
          <w:b/>
        </w:rPr>
      </w:pPr>
    </w:p>
    <w:p w14:paraId="6AD5FB74" w14:textId="7054CD62" w:rsidR="00532243" w:rsidRPr="00484658" w:rsidRDefault="00A53515" w:rsidP="00CE786E">
      <w:pPr>
        <w:widowControl/>
        <w:tabs>
          <w:tab w:val="left" w:pos="720"/>
          <w:tab w:val="left" w:pos="1440"/>
          <w:tab w:val="left" w:pos="2160"/>
          <w:tab w:val="left" w:pos="2880"/>
          <w:tab w:val="left" w:pos="3600"/>
          <w:tab w:val="right" w:leader="dot" w:pos="9360"/>
        </w:tabs>
        <w:rPr>
          <w:b/>
        </w:rPr>
      </w:pPr>
      <w:r w:rsidRPr="00484658">
        <w:rPr>
          <w:b/>
          <w:bCs/>
        </w:rPr>
        <w:t xml:space="preserve">Funding </w:t>
      </w:r>
      <w:r w:rsidR="00532243" w:rsidRPr="00484658">
        <w:rPr>
          <w:b/>
          <w:bCs/>
        </w:rPr>
        <w:t>Sponsor Organization:</w:t>
      </w:r>
      <w:r w:rsidR="00532243" w:rsidRPr="00484658">
        <w:rPr>
          <w:b/>
          <w:bCs/>
          <w:i/>
          <w:iCs/>
        </w:rPr>
        <w:tab/>
      </w:r>
      <w:r w:rsidR="00532243" w:rsidRPr="00484658">
        <w:t xml:space="preserve">National Cancer Institute  </w:t>
      </w:r>
    </w:p>
    <w:p w14:paraId="2E1C8B93" w14:textId="77777777" w:rsidR="00532243" w:rsidRPr="00484658" w:rsidRDefault="00532243" w:rsidP="00CE786E">
      <w:pPr>
        <w:widowControl/>
        <w:tabs>
          <w:tab w:val="left" w:pos="720"/>
          <w:tab w:val="left" w:pos="1440"/>
          <w:tab w:val="left" w:pos="2160"/>
          <w:tab w:val="left" w:pos="2880"/>
          <w:tab w:val="left" w:pos="3600"/>
          <w:tab w:val="right" w:leader="dot" w:pos="9360"/>
        </w:tabs>
      </w:pPr>
      <w:r w:rsidRPr="00484658">
        <w:rPr>
          <w:b/>
        </w:rPr>
        <w:t>Program Scientist:</w:t>
      </w:r>
      <w:r w:rsidRPr="00484658">
        <w:rPr>
          <w:b/>
        </w:rPr>
        <w:tab/>
      </w:r>
      <w:r w:rsidRPr="00484658">
        <w:tab/>
      </w:r>
      <w:r w:rsidRPr="00484658">
        <w:tab/>
        <w:t>Vikrant Sahasrabuddhe, MBBS, MPH, DrPH</w:t>
      </w:r>
    </w:p>
    <w:p w14:paraId="182358C0" w14:textId="77777777" w:rsidR="00532243" w:rsidRPr="00484658" w:rsidRDefault="00532243" w:rsidP="00CE786E">
      <w:pPr>
        <w:widowControl/>
        <w:tabs>
          <w:tab w:val="left" w:pos="720"/>
          <w:tab w:val="left" w:pos="1440"/>
          <w:tab w:val="left" w:pos="2160"/>
          <w:tab w:val="left" w:pos="2880"/>
          <w:tab w:val="left" w:pos="3600"/>
          <w:tab w:val="right" w:leader="dot" w:pos="9360"/>
        </w:tabs>
      </w:pPr>
      <w:r w:rsidRPr="00484658">
        <w:tab/>
      </w:r>
      <w:r w:rsidRPr="00484658">
        <w:tab/>
      </w:r>
      <w:r w:rsidRPr="00484658">
        <w:tab/>
      </w:r>
      <w:r w:rsidRPr="00484658">
        <w:tab/>
      </w:r>
      <w:r w:rsidRPr="00484658">
        <w:tab/>
        <w:t>Division of Cancer Prevention</w:t>
      </w:r>
    </w:p>
    <w:p w14:paraId="1F108921" w14:textId="77777777" w:rsidR="00532243" w:rsidRPr="00484658" w:rsidRDefault="00532243" w:rsidP="00CE786E">
      <w:pPr>
        <w:widowControl/>
        <w:tabs>
          <w:tab w:val="left" w:pos="720"/>
          <w:tab w:val="left" w:pos="1440"/>
          <w:tab w:val="left" w:pos="2160"/>
          <w:tab w:val="left" w:pos="2880"/>
          <w:tab w:val="left" w:pos="3600"/>
          <w:tab w:val="right" w:leader="dot" w:pos="9360"/>
        </w:tabs>
      </w:pPr>
      <w:r w:rsidRPr="00484658">
        <w:tab/>
      </w:r>
      <w:r w:rsidRPr="00484658">
        <w:tab/>
      </w:r>
      <w:r w:rsidRPr="00484658">
        <w:tab/>
      </w:r>
      <w:r w:rsidRPr="00484658">
        <w:tab/>
      </w:r>
      <w:r w:rsidRPr="00484658">
        <w:tab/>
        <w:t>9609 Medical Center Drive, 5E-338</w:t>
      </w:r>
    </w:p>
    <w:p w14:paraId="5869867C" w14:textId="77777777" w:rsidR="00532243" w:rsidRPr="00484658" w:rsidRDefault="00532243" w:rsidP="00CE786E">
      <w:pPr>
        <w:widowControl/>
        <w:tabs>
          <w:tab w:val="left" w:pos="720"/>
          <w:tab w:val="left" w:pos="1440"/>
          <w:tab w:val="left" w:pos="2160"/>
          <w:tab w:val="left" w:pos="2880"/>
          <w:tab w:val="left" w:pos="3600"/>
          <w:tab w:val="right" w:leader="dot" w:pos="9360"/>
        </w:tabs>
      </w:pPr>
      <w:r w:rsidRPr="00484658">
        <w:tab/>
      </w:r>
      <w:r w:rsidRPr="00484658">
        <w:tab/>
      </w:r>
      <w:r w:rsidRPr="00484658">
        <w:tab/>
      </w:r>
      <w:r w:rsidRPr="00484658">
        <w:tab/>
      </w:r>
      <w:r w:rsidRPr="00484658">
        <w:tab/>
        <w:t>Rockville, MD, 20850, USA</w:t>
      </w:r>
    </w:p>
    <w:p w14:paraId="63593888" w14:textId="77777777" w:rsidR="00532243" w:rsidRPr="00484658" w:rsidRDefault="00532243" w:rsidP="00CE786E">
      <w:pPr>
        <w:widowControl/>
        <w:tabs>
          <w:tab w:val="left" w:pos="720"/>
          <w:tab w:val="left" w:pos="1440"/>
          <w:tab w:val="left" w:pos="2160"/>
          <w:tab w:val="left" w:pos="2880"/>
          <w:tab w:val="left" w:pos="3600"/>
          <w:tab w:val="right" w:leader="dot" w:pos="9360"/>
        </w:tabs>
      </w:pPr>
      <w:r w:rsidRPr="00484658">
        <w:tab/>
      </w:r>
      <w:r w:rsidRPr="00484658">
        <w:tab/>
      </w:r>
      <w:r w:rsidRPr="00484658">
        <w:tab/>
      </w:r>
      <w:r w:rsidRPr="00484658">
        <w:tab/>
      </w:r>
      <w:r w:rsidRPr="00484658">
        <w:tab/>
        <w:t xml:space="preserve">+1-240-276-7332 </w:t>
      </w:r>
    </w:p>
    <w:p w14:paraId="70DAB26A" w14:textId="77777777" w:rsidR="00532243" w:rsidRPr="00484658" w:rsidRDefault="00532243" w:rsidP="00CE786E">
      <w:pPr>
        <w:widowControl/>
        <w:tabs>
          <w:tab w:val="left" w:pos="720"/>
          <w:tab w:val="left" w:pos="1440"/>
          <w:tab w:val="left" w:pos="2160"/>
          <w:tab w:val="left" w:pos="2880"/>
          <w:tab w:val="left" w:pos="3600"/>
          <w:tab w:val="right" w:leader="dot" w:pos="9360"/>
        </w:tabs>
      </w:pPr>
      <w:r w:rsidRPr="00484658">
        <w:tab/>
      </w:r>
      <w:r w:rsidRPr="00484658">
        <w:tab/>
      </w:r>
      <w:r w:rsidRPr="00484658">
        <w:tab/>
      </w:r>
      <w:r w:rsidRPr="00484658">
        <w:tab/>
      </w:r>
      <w:r w:rsidRPr="00484658">
        <w:tab/>
      </w:r>
      <w:hyperlink r:id="rId19" w:history="1">
        <w:r w:rsidRPr="00484658">
          <w:rPr>
            <w:rStyle w:val="Hyperlink"/>
          </w:rPr>
          <w:t>vikrant.sahasrabuddhe@nih.gov</w:t>
        </w:r>
      </w:hyperlink>
      <w:r w:rsidRPr="00484658">
        <w:t xml:space="preserve"> </w:t>
      </w:r>
    </w:p>
    <w:p w14:paraId="10FB73C3" w14:textId="77777777" w:rsidR="00532243" w:rsidRPr="00484658" w:rsidRDefault="00532243" w:rsidP="00CE786E">
      <w:pPr>
        <w:widowControl/>
        <w:tabs>
          <w:tab w:val="left" w:pos="720"/>
          <w:tab w:val="left" w:pos="1440"/>
          <w:tab w:val="left" w:pos="2160"/>
          <w:tab w:val="left" w:pos="2880"/>
          <w:tab w:val="left" w:pos="3600"/>
          <w:tab w:val="right" w:leader="dot" w:pos="9360"/>
        </w:tabs>
      </w:pPr>
      <w:r w:rsidRPr="00484658">
        <w:tab/>
      </w:r>
      <w:r w:rsidRPr="00484658">
        <w:tab/>
      </w:r>
      <w:r w:rsidRPr="00484658">
        <w:tab/>
      </w:r>
      <w:r w:rsidRPr="00484658">
        <w:tab/>
      </w:r>
      <w:r w:rsidRPr="00484658">
        <w:tab/>
      </w:r>
      <w:hyperlink r:id="rId20" w:history="1">
        <w:r w:rsidRPr="00484658">
          <w:rPr>
            <w:rStyle w:val="Hyperlink"/>
          </w:rPr>
          <w:t>ULACNet@mail.nih.gov</w:t>
        </w:r>
      </w:hyperlink>
      <w:r w:rsidRPr="00484658">
        <w:t xml:space="preserve">  </w:t>
      </w:r>
    </w:p>
    <w:p w14:paraId="3E5AA24A" w14:textId="77777777" w:rsidR="00532243" w:rsidRPr="00484658" w:rsidRDefault="00532243" w:rsidP="00532243">
      <w:pPr>
        <w:widowControl/>
        <w:tabs>
          <w:tab w:val="left" w:pos="720"/>
          <w:tab w:val="left" w:pos="1440"/>
          <w:tab w:val="left" w:pos="2160"/>
          <w:tab w:val="right" w:leader="dot" w:pos="9360"/>
        </w:tabs>
        <w:rPr>
          <w:i/>
        </w:rPr>
      </w:pPr>
    </w:p>
    <w:p w14:paraId="3610C374" w14:textId="77777777" w:rsidR="00532243" w:rsidRPr="00484658" w:rsidRDefault="00532243" w:rsidP="00532243">
      <w:pPr>
        <w:pStyle w:val="BodyText"/>
        <w:widowControl/>
        <w:tabs>
          <w:tab w:val="left" w:pos="720"/>
          <w:tab w:val="left" w:pos="1440"/>
          <w:tab w:val="left" w:pos="2160"/>
          <w:tab w:val="left" w:pos="3240"/>
          <w:tab w:val="right" w:leader="dot" w:pos="9360"/>
        </w:tabs>
        <w:rPr>
          <w:sz w:val="22"/>
          <w:szCs w:val="22"/>
          <w:lang w:val="en-US"/>
        </w:rPr>
      </w:pPr>
    </w:p>
    <w:p w14:paraId="3C27196D" w14:textId="2E58AF04" w:rsidR="00532243" w:rsidRPr="00484658" w:rsidRDefault="00322460" w:rsidP="00CD3C30">
      <w:pPr>
        <w:pStyle w:val="BodyText"/>
        <w:widowControl/>
        <w:tabs>
          <w:tab w:val="left" w:pos="720"/>
          <w:tab w:val="left" w:pos="1440"/>
          <w:tab w:val="left" w:pos="2700"/>
          <w:tab w:val="right" w:leader="dot" w:pos="9360"/>
        </w:tabs>
        <w:rPr>
          <w:b/>
          <w:bCs/>
          <w:sz w:val="22"/>
          <w:szCs w:val="22"/>
          <w:lang w:val="en-US"/>
        </w:rPr>
      </w:pPr>
      <w:r w:rsidRPr="00484658">
        <w:rPr>
          <w:b/>
          <w:bCs/>
          <w:sz w:val="22"/>
          <w:szCs w:val="22"/>
          <w:lang w:val="en-US"/>
        </w:rPr>
        <w:t xml:space="preserve">Investigational </w:t>
      </w:r>
      <w:r w:rsidR="00532243" w:rsidRPr="00484658">
        <w:rPr>
          <w:b/>
          <w:bCs/>
          <w:sz w:val="22"/>
          <w:szCs w:val="22"/>
          <w:lang w:val="en-US"/>
        </w:rPr>
        <w:t>Agent</w:t>
      </w:r>
      <w:r w:rsidR="00566530" w:rsidRPr="00484658">
        <w:rPr>
          <w:b/>
          <w:bCs/>
          <w:sz w:val="22"/>
          <w:szCs w:val="22"/>
          <w:lang w:val="en-US"/>
        </w:rPr>
        <w:t>(s</w:t>
      </w:r>
      <w:r w:rsidRPr="00484658">
        <w:rPr>
          <w:b/>
          <w:bCs/>
          <w:sz w:val="22"/>
          <w:szCs w:val="22"/>
          <w:lang w:val="en-US"/>
        </w:rPr>
        <w:t>)</w:t>
      </w:r>
      <w:r w:rsidR="00532243" w:rsidRPr="00484658">
        <w:rPr>
          <w:b/>
          <w:bCs/>
          <w:sz w:val="22"/>
          <w:szCs w:val="22"/>
          <w:lang w:val="en-US"/>
        </w:rPr>
        <w:t>:</w:t>
      </w:r>
      <w:r w:rsidRPr="00484658">
        <w:rPr>
          <w:b/>
          <w:bCs/>
          <w:sz w:val="22"/>
          <w:szCs w:val="22"/>
          <w:lang w:val="en-US"/>
        </w:rPr>
        <w:t xml:space="preserve"> </w:t>
      </w:r>
      <w:r w:rsidR="00CD3C30" w:rsidRPr="00484658">
        <w:rPr>
          <w:b/>
          <w:bCs/>
          <w:sz w:val="22"/>
          <w:szCs w:val="22"/>
          <w:lang w:val="en-US"/>
        </w:rPr>
        <w:tab/>
      </w:r>
      <w:r w:rsidRPr="00484658">
        <w:rPr>
          <w:i/>
          <w:iCs/>
          <w:sz w:val="22"/>
          <w:szCs w:val="22"/>
          <w:lang w:val="en-US"/>
        </w:rPr>
        <w:t xml:space="preserve">Investigational </w:t>
      </w:r>
      <w:r w:rsidR="003415F0" w:rsidRPr="00484658">
        <w:rPr>
          <w:i/>
          <w:iCs/>
          <w:sz w:val="22"/>
          <w:szCs w:val="22"/>
          <w:lang w:val="en-US"/>
        </w:rPr>
        <w:t>A</w:t>
      </w:r>
      <w:r w:rsidR="00532243" w:rsidRPr="00484658">
        <w:rPr>
          <w:i/>
          <w:iCs/>
          <w:sz w:val="22"/>
          <w:szCs w:val="22"/>
          <w:lang w:val="en-US"/>
        </w:rPr>
        <w:t>gent(s) Name</w:t>
      </w:r>
      <w:r w:rsidR="00566530" w:rsidRPr="00484658">
        <w:rPr>
          <w:i/>
          <w:iCs/>
          <w:sz w:val="22"/>
          <w:szCs w:val="22"/>
          <w:lang w:val="en-US"/>
        </w:rPr>
        <w:t>(s)</w:t>
      </w:r>
      <w:r w:rsidR="00532243" w:rsidRPr="00484658">
        <w:rPr>
          <w:i/>
          <w:iCs/>
          <w:sz w:val="22"/>
          <w:szCs w:val="22"/>
          <w:lang w:val="en-US"/>
        </w:rPr>
        <w:t xml:space="preserve"> or N/A if not applicable</w:t>
      </w:r>
    </w:p>
    <w:p w14:paraId="43072DBC" w14:textId="18051871" w:rsidR="00532243" w:rsidRPr="00484658" w:rsidRDefault="00532243" w:rsidP="00CD3C30">
      <w:pPr>
        <w:pStyle w:val="BodyText"/>
        <w:widowControl/>
        <w:tabs>
          <w:tab w:val="left" w:pos="720"/>
          <w:tab w:val="left" w:pos="1440"/>
          <w:tab w:val="left" w:pos="2700"/>
          <w:tab w:val="right" w:leader="dot" w:pos="9360"/>
        </w:tabs>
        <w:rPr>
          <w:sz w:val="22"/>
          <w:szCs w:val="22"/>
          <w:lang w:val="en-US"/>
        </w:rPr>
      </w:pPr>
      <w:r w:rsidRPr="00484658">
        <w:rPr>
          <w:b/>
          <w:bCs/>
          <w:sz w:val="22"/>
          <w:szCs w:val="22"/>
          <w:lang w:val="en-US"/>
        </w:rPr>
        <w:t>Supplier</w:t>
      </w:r>
      <w:r w:rsidRPr="00484658">
        <w:rPr>
          <w:sz w:val="22"/>
          <w:szCs w:val="22"/>
          <w:lang w:val="en-US"/>
        </w:rPr>
        <w:t>:</w:t>
      </w:r>
      <w:r w:rsidRPr="00484658">
        <w:rPr>
          <w:sz w:val="22"/>
          <w:szCs w:val="22"/>
          <w:lang w:val="en-US"/>
        </w:rPr>
        <w:tab/>
      </w:r>
      <w:r w:rsidRPr="00484658">
        <w:rPr>
          <w:sz w:val="22"/>
          <w:szCs w:val="22"/>
          <w:lang w:val="en-US"/>
        </w:rPr>
        <w:tab/>
      </w:r>
      <w:r w:rsidRPr="00484658">
        <w:rPr>
          <w:i/>
          <w:iCs/>
          <w:sz w:val="22"/>
          <w:szCs w:val="22"/>
          <w:lang w:val="en-US"/>
        </w:rPr>
        <w:t>Supplier Name or N/A if not applicable</w:t>
      </w:r>
      <w:r w:rsidRPr="00484658">
        <w:rPr>
          <w:sz w:val="22"/>
          <w:szCs w:val="22"/>
          <w:lang w:val="en-US"/>
        </w:rPr>
        <w:t xml:space="preserve"> </w:t>
      </w:r>
    </w:p>
    <w:p w14:paraId="0572558D" w14:textId="601BE43C" w:rsidR="00532243" w:rsidRPr="00484658" w:rsidRDefault="00532243" w:rsidP="00CD3C30">
      <w:pPr>
        <w:tabs>
          <w:tab w:val="left" w:pos="720"/>
          <w:tab w:val="left" w:pos="1440"/>
          <w:tab w:val="left" w:pos="2700"/>
          <w:tab w:val="right" w:leader="dot" w:pos="9360"/>
        </w:tabs>
      </w:pPr>
      <w:r w:rsidRPr="00484658">
        <w:rPr>
          <w:b/>
        </w:rPr>
        <w:t>IND</w:t>
      </w:r>
      <w:r w:rsidR="003415F0" w:rsidRPr="00484658">
        <w:rPr>
          <w:b/>
        </w:rPr>
        <w:t>/IDE</w:t>
      </w:r>
      <w:r w:rsidRPr="00484658">
        <w:rPr>
          <w:b/>
        </w:rPr>
        <w:t xml:space="preserve"> Sponsor:</w:t>
      </w:r>
      <w:r w:rsidRPr="00484658">
        <w:rPr>
          <w:b/>
        </w:rPr>
        <w:tab/>
      </w:r>
      <w:r w:rsidRPr="00484658">
        <w:rPr>
          <w:i/>
          <w:iCs/>
        </w:rPr>
        <w:t>IND</w:t>
      </w:r>
      <w:r w:rsidR="003415F0" w:rsidRPr="00484658">
        <w:rPr>
          <w:i/>
          <w:iCs/>
        </w:rPr>
        <w:t>/IDE</w:t>
      </w:r>
      <w:r w:rsidRPr="00484658">
        <w:rPr>
          <w:i/>
          <w:iCs/>
        </w:rPr>
        <w:t xml:space="preserve"> Sponsor or N/A if not applicable</w:t>
      </w:r>
    </w:p>
    <w:p w14:paraId="0E48A3F2" w14:textId="78F83CC1" w:rsidR="00532243" w:rsidRPr="00484658" w:rsidRDefault="00532243" w:rsidP="00CD3C30">
      <w:pPr>
        <w:pStyle w:val="BodyText"/>
        <w:widowControl/>
        <w:tabs>
          <w:tab w:val="left" w:pos="720"/>
          <w:tab w:val="left" w:pos="1440"/>
          <w:tab w:val="left" w:pos="2700"/>
          <w:tab w:val="right" w:leader="dot" w:pos="9360"/>
        </w:tabs>
        <w:ind w:left="2160" w:hanging="2160"/>
        <w:rPr>
          <w:i/>
          <w:sz w:val="22"/>
          <w:szCs w:val="22"/>
          <w:lang w:val="en-US"/>
        </w:rPr>
      </w:pPr>
      <w:r w:rsidRPr="00484658">
        <w:rPr>
          <w:b/>
          <w:sz w:val="22"/>
          <w:szCs w:val="22"/>
          <w:lang w:val="en-US"/>
        </w:rPr>
        <w:t>IND</w:t>
      </w:r>
      <w:r w:rsidR="003415F0" w:rsidRPr="00484658">
        <w:rPr>
          <w:b/>
          <w:sz w:val="22"/>
          <w:szCs w:val="22"/>
          <w:lang w:val="en-US"/>
        </w:rPr>
        <w:t>/IDE</w:t>
      </w:r>
      <w:r w:rsidRPr="00484658">
        <w:rPr>
          <w:b/>
          <w:sz w:val="22"/>
          <w:szCs w:val="22"/>
          <w:lang w:val="en-US"/>
        </w:rPr>
        <w:t xml:space="preserve"> Number: </w:t>
      </w:r>
      <w:r w:rsidR="004C665A" w:rsidRPr="00484658">
        <w:rPr>
          <w:sz w:val="22"/>
          <w:szCs w:val="22"/>
          <w:lang w:val="en-US"/>
        </w:rPr>
        <w:tab/>
      </w:r>
      <w:r w:rsidR="00CD3C30" w:rsidRPr="00484658">
        <w:rPr>
          <w:sz w:val="22"/>
          <w:szCs w:val="22"/>
          <w:lang w:val="en-US"/>
        </w:rPr>
        <w:tab/>
      </w:r>
      <w:r w:rsidRPr="00484658">
        <w:rPr>
          <w:i/>
          <w:iCs/>
          <w:sz w:val="22"/>
          <w:szCs w:val="22"/>
          <w:lang w:val="en-US"/>
        </w:rPr>
        <w:t>IND</w:t>
      </w:r>
      <w:r w:rsidR="003415F0" w:rsidRPr="00484658">
        <w:rPr>
          <w:i/>
          <w:iCs/>
          <w:sz w:val="22"/>
          <w:szCs w:val="22"/>
          <w:lang w:val="en-US"/>
        </w:rPr>
        <w:t>/IDE</w:t>
      </w:r>
      <w:r w:rsidRPr="00484658">
        <w:rPr>
          <w:i/>
          <w:iCs/>
          <w:sz w:val="22"/>
          <w:szCs w:val="22"/>
          <w:lang w:val="en-US"/>
        </w:rPr>
        <w:t xml:space="preserve"> Number</w:t>
      </w:r>
      <w:r w:rsidRPr="00484658">
        <w:rPr>
          <w:sz w:val="22"/>
          <w:szCs w:val="22"/>
          <w:lang w:val="en-US"/>
        </w:rPr>
        <w:t xml:space="preserve"> </w:t>
      </w:r>
      <w:r w:rsidRPr="00484658">
        <w:rPr>
          <w:i/>
          <w:iCs/>
          <w:sz w:val="22"/>
          <w:szCs w:val="22"/>
          <w:lang w:val="en-US"/>
        </w:rPr>
        <w:t>or N/A if not applicable</w:t>
      </w:r>
    </w:p>
    <w:p w14:paraId="13C6245A" w14:textId="77777777" w:rsidR="00532243" w:rsidRPr="00484658" w:rsidRDefault="00532243" w:rsidP="00532243">
      <w:pPr>
        <w:pStyle w:val="BodyText"/>
        <w:widowControl/>
        <w:tabs>
          <w:tab w:val="left" w:pos="720"/>
          <w:tab w:val="left" w:pos="1440"/>
          <w:tab w:val="left" w:pos="2160"/>
          <w:tab w:val="right" w:leader="dot" w:pos="9360"/>
        </w:tabs>
        <w:rPr>
          <w:sz w:val="22"/>
          <w:szCs w:val="22"/>
          <w:lang w:val="en-US"/>
        </w:rPr>
      </w:pPr>
    </w:p>
    <w:p w14:paraId="336D5555" w14:textId="2862A842" w:rsidR="00532243" w:rsidRPr="00484658" w:rsidRDefault="00532243" w:rsidP="00CD3C30">
      <w:pPr>
        <w:pStyle w:val="BodyText"/>
        <w:widowControl/>
        <w:tabs>
          <w:tab w:val="left" w:pos="720"/>
          <w:tab w:val="left" w:pos="1440"/>
          <w:tab w:val="left" w:pos="2700"/>
          <w:tab w:val="right" w:leader="dot" w:pos="9360"/>
        </w:tabs>
        <w:rPr>
          <w:sz w:val="22"/>
          <w:szCs w:val="22"/>
          <w:lang w:val="en-US"/>
        </w:rPr>
      </w:pPr>
      <w:r w:rsidRPr="00484658">
        <w:rPr>
          <w:b/>
          <w:bCs/>
          <w:sz w:val="22"/>
          <w:szCs w:val="22"/>
          <w:lang w:val="en-US"/>
        </w:rPr>
        <w:t>NIH Grant Number:</w:t>
      </w:r>
      <w:r w:rsidRPr="00484658">
        <w:rPr>
          <w:b/>
          <w:bCs/>
          <w:sz w:val="22"/>
          <w:szCs w:val="22"/>
          <w:lang w:val="en-US"/>
        </w:rPr>
        <w:tab/>
      </w:r>
      <w:r w:rsidRPr="00484658">
        <w:rPr>
          <w:sz w:val="22"/>
          <w:szCs w:val="22"/>
          <w:lang w:val="en-US"/>
        </w:rPr>
        <w:t>U54CAXXXXXX</w:t>
      </w:r>
    </w:p>
    <w:p w14:paraId="6BDDAA3D" w14:textId="5FAAA825" w:rsidR="00DE5030" w:rsidRPr="00484658" w:rsidRDefault="00DE5030" w:rsidP="00CD3C30">
      <w:pPr>
        <w:pStyle w:val="BodyText"/>
        <w:widowControl/>
        <w:tabs>
          <w:tab w:val="left" w:pos="720"/>
          <w:tab w:val="left" w:pos="1440"/>
          <w:tab w:val="left" w:pos="2700"/>
          <w:tab w:val="right" w:leader="dot" w:pos="9360"/>
        </w:tabs>
        <w:rPr>
          <w:sz w:val="22"/>
          <w:szCs w:val="22"/>
          <w:lang w:val="en-US"/>
        </w:rPr>
      </w:pPr>
      <w:r w:rsidRPr="00484658">
        <w:rPr>
          <w:sz w:val="22"/>
          <w:szCs w:val="22"/>
          <w:lang w:val="en-US"/>
        </w:rPr>
        <w:t xml:space="preserve">Parent Protocol: </w:t>
      </w:r>
      <w:r w:rsidRPr="00484658">
        <w:rPr>
          <w:sz w:val="22"/>
          <w:szCs w:val="22"/>
          <w:lang w:val="en-US"/>
        </w:rPr>
        <w:tab/>
        <w:t>ULACNet-XXX</w:t>
      </w:r>
    </w:p>
    <w:p w14:paraId="046F600B" w14:textId="1F9124EE" w:rsidR="00532243" w:rsidRPr="00484658" w:rsidRDefault="00DE5030" w:rsidP="00735BA1">
      <w:pPr>
        <w:pStyle w:val="BodyText"/>
        <w:widowControl/>
        <w:tabs>
          <w:tab w:val="left" w:pos="720"/>
          <w:tab w:val="left" w:pos="1440"/>
          <w:tab w:val="left" w:pos="2700"/>
          <w:tab w:val="right" w:leader="dot" w:pos="9360"/>
        </w:tabs>
        <w:rPr>
          <w:b/>
          <w:bCs/>
          <w:sz w:val="22"/>
          <w:szCs w:val="22"/>
          <w:lang w:val="en-US"/>
        </w:rPr>
      </w:pPr>
      <w:r w:rsidRPr="00484658">
        <w:rPr>
          <w:sz w:val="22"/>
          <w:szCs w:val="22"/>
          <w:lang w:val="en-US"/>
        </w:rPr>
        <w:t xml:space="preserve">Other sources of funding: </w:t>
      </w:r>
      <w:r w:rsidR="00E52DB4" w:rsidRPr="00484658">
        <w:rPr>
          <w:sz w:val="22"/>
          <w:szCs w:val="22"/>
          <w:lang w:val="en-US"/>
        </w:rPr>
        <w:tab/>
        <w:t>_______________</w:t>
      </w:r>
    </w:p>
    <w:p w14:paraId="7423BEB7" w14:textId="2690FDE6" w:rsidR="00695C20" w:rsidRPr="00484658" w:rsidRDefault="00532243" w:rsidP="00735BA1">
      <w:pPr>
        <w:tabs>
          <w:tab w:val="left" w:pos="720"/>
          <w:tab w:val="left" w:pos="1440"/>
          <w:tab w:val="left" w:pos="2700"/>
          <w:tab w:val="right" w:leader="dot" w:pos="9360"/>
        </w:tabs>
      </w:pPr>
      <w:r w:rsidRPr="00484658">
        <w:rPr>
          <w:b/>
          <w:bCs/>
        </w:rPr>
        <w:t>Protocol Version and Date:</w:t>
      </w:r>
      <w:r w:rsidRPr="00484658">
        <w:rPr>
          <w:iCs/>
        </w:rPr>
        <w:t xml:space="preserve"> </w:t>
      </w:r>
      <w:r w:rsidR="00CD3C30" w:rsidRPr="00484658">
        <w:rPr>
          <w:iCs/>
        </w:rPr>
        <w:tab/>
      </w:r>
      <w:r w:rsidRPr="00484658">
        <w:rPr>
          <w:iCs/>
        </w:rPr>
        <w:t>Version X</w:t>
      </w:r>
      <w:r w:rsidR="00A53515" w:rsidRPr="00484658">
        <w:rPr>
          <w:iCs/>
        </w:rPr>
        <w:t>, dated</w:t>
      </w:r>
      <w:r w:rsidRPr="00484658">
        <w:rPr>
          <w:iCs/>
        </w:rPr>
        <w:t xml:space="preserve"> </w:t>
      </w:r>
      <w:r w:rsidR="00A53515" w:rsidRPr="00484658">
        <w:t>DD-Month-</w:t>
      </w:r>
      <w:r w:rsidRPr="00484658">
        <w:t>20</w:t>
      </w:r>
      <w:r w:rsidR="00A53515" w:rsidRPr="00484658">
        <w:t>Y</w:t>
      </w:r>
      <w:r w:rsidR="00735BA1" w:rsidRPr="00484658">
        <w:t>Y</w:t>
      </w:r>
    </w:p>
    <w:p w14:paraId="1A5865B9" w14:textId="77777777" w:rsidR="00695C20" w:rsidRPr="00484658" w:rsidRDefault="00695C20" w:rsidP="00891490">
      <w:pPr>
        <w:pStyle w:val="Heading1"/>
        <w:numPr>
          <w:ilvl w:val="0"/>
          <w:numId w:val="0"/>
        </w:numPr>
        <w:ind w:left="360" w:hanging="360"/>
      </w:pPr>
      <w:r w:rsidRPr="00484658">
        <w:rPr>
          <w:i/>
          <w:iCs/>
        </w:rPr>
        <w:br w:type="page"/>
      </w:r>
      <w:bookmarkStart w:id="0" w:name="_Toc84409780"/>
      <w:r w:rsidRPr="00484658">
        <w:lastRenderedPageBreak/>
        <w:t>TABLE OF CONTENTS</w:t>
      </w:r>
      <w:bookmarkEnd w:id="0"/>
    </w:p>
    <w:p w14:paraId="4C432BC5" w14:textId="77777777" w:rsidR="00695C20" w:rsidRPr="00484658" w:rsidRDefault="00695C20" w:rsidP="00A15694">
      <w:pPr>
        <w:pStyle w:val="BodyText"/>
        <w:widowControl/>
        <w:tabs>
          <w:tab w:val="left" w:pos="720"/>
          <w:tab w:val="left" w:pos="1440"/>
          <w:tab w:val="left" w:pos="2160"/>
          <w:tab w:val="right" w:leader="dot" w:pos="9360"/>
        </w:tabs>
        <w:rPr>
          <w:sz w:val="22"/>
          <w:szCs w:val="22"/>
          <w:lang w:val="en-US"/>
        </w:rPr>
      </w:pPr>
    </w:p>
    <w:p w14:paraId="47F2FBEF" w14:textId="19593D21" w:rsidR="00695C20" w:rsidRPr="00484658" w:rsidRDefault="00695C20" w:rsidP="00A15694">
      <w:pPr>
        <w:pStyle w:val="BodyText"/>
        <w:widowControl/>
        <w:tabs>
          <w:tab w:val="left" w:pos="720"/>
          <w:tab w:val="left" w:pos="1440"/>
          <w:tab w:val="left" w:pos="2160"/>
          <w:tab w:val="right" w:leader="dot" w:pos="9360"/>
        </w:tabs>
        <w:ind w:left="720" w:hanging="720"/>
        <w:rPr>
          <w:i/>
          <w:sz w:val="22"/>
          <w:szCs w:val="22"/>
          <w:lang w:val="en-US"/>
        </w:rPr>
      </w:pPr>
      <w:r w:rsidRPr="00484658">
        <w:rPr>
          <w:i/>
          <w:sz w:val="22"/>
          <w:szCs w:val="22"/>
          <w:lang w:val="en-US"/>
        </w:rPr>
        <w:t>NOTE:</w:t>
      </w:r>
      <w:r w:rsidRPr="00484658">
        <w:rPr>
          <w:i/>
          <w:sz w:val="22"/>
          <w:szCs w:val="22"/>
          <w:lang w:val="en-US"/>
        </w:rPr>
        <w:tab/>
        <w:t>The page numbers in the TOC should update as you incorporate text into the protocol. If the numbers do not automatically update, follow these steps:</w:t>
      </w:r>
    </w:p>
    <w:p w14:paraId="4FB7D1B8" w14:textId="77777777" w:rsidR="00695C20" w:rsidRPr="00484658" w:rsidRDefault="00695C20" w:rsidP="00A15694">
      <w:pPr>
        <w:pStyle w:val="BodyText"/>
        <w:widowControl/>
        <w:tabs>
          <w:tab w:val="left" w:pos="720"/>
          <w:tab w:val="left" w:pos="1440"/>
          <w:tab w:val="left" w:pos="2160"/>
          <w:tab w:val="right" w:leader="dot" w:pos="9360"/>
        </w:tabs>
        <w:rPr>
          <w:i/>
          <w:sz w:val="22"/>
          <w:szCs w:val="22"/>
          <w:lang w:val="en-US"/>
        </w:rPr>
      </w:pPr>
      <w:r w:rsidRPr="00484658">
        <w:rPr>
          <w:i/>
          <w:sz w:val="22"/>
          <w:szCs w:val="22"/>
          <w:lang w:val="en-US"/>
        </w:rPr>
        <w:tab/>
        <w:t>1.</w:t>
      </w:r>
      <w:r w:rsidRPr="00484658">
        <w:rPr>
          <w:i/>
          <w:sz w:val="22"/>
          <w:szCs w:val="22"/>
          <w:lang w:val="en-US"/>
        </w:rPr>
        <w:tab/>
        <w:t>Select the TOC by highlighting it.</w:t>
      </w:r>
    </w:p>
    <w:p w14:paraId="59F56E23" w14:textId="77777777" w:rsidR="00695C20" w:rsidRPr="00484658" w:rsidRDefault="00695C20" w:rsidP="00AA228E">
      <w:pPr>
        <w:pStyle w:val="BodyText"/>
        <w:widowControl/>
        <w:tabs>
          <w:tab w:val="left" w:pos="720"/>
          <w:tab w:val="left" w:pos="1440"/>
          <w:tab w:val="left" w:pos="2160"/>
          <w:tab w:val="right" w:leader="dot" w:pos="9360"/>
        </w:tabs>
        <w:ind w:left="1440" w:hanging="1440"/>
        <w:rPr>
          <w:i/>
          <w:sz w:val="22"/>
          <w:szCs w:val="22"/>
          <w:lang w:val="en-US"/>
        </w:rPr>
      </w:pPr>
      <w:r w:rsidRPr="00484658">
        <w:rPr>
          <w:i/>
          <w:sz w:val="22"/>
          <w:szCs w:val="22"/>
          <w:lang w:val="en-US"/>
        </w:rPr>
        <w:tab/>
        <w:t xml:space="preserve">2. </w:t>
      </w:r>
      <w:r w:rsidRPr="00484658">
        <w:rPr>
          <w:i/>
          <w:sz w:val="22"/>
          <w:szCs w:val="22"/>
          <w:lang w:val="en-US"/>
        </w:rPr>
        <w:tab/>
        <w:t>Right-click on the highlighted TOC. You will see a dialogue box asking if you want to update the whole table or just the page numbers.</w:t>
      </w:r>
    </w:p>
    <w:p w14:paraId="378F1CF1" w14:textId="77777777" w:rsidR="00695C20" w:rsidRPr="00484658" w:rsidRDefault="00695C20" w:rsidP="00A15694">
      <w:pPr>
        <w:pStyle w:val="BodyText"/>
        <w:widowControl/>
        <w:tabs>
          <w:tab w:val="left" w:pos="720"/>
          <w:tab w:val="left" w:pos="1440"/>
          <w:tab w:val="left" w:pos="2160"/>
          <w:tab w:val="right" w:leader="dot" w:pos="9360"/>
        </w:tabs>
        <w:rPr>
          <w:i/>
          <w:sz w:val="22"/>
          <w:szCs w:val="22"/>
          <w:lang w:val="en-US"/>
        </w:rPr>
      </w:pPr>
      <w:r w:rsidRPr="00484658">
        <w:rPr>
          <w:i/>
          <w:sz w:val="22"/>
          <w:szCs w:val="22"/>
          <w:lang w:val="en-US"/>
        </w:rPr>
        <w:tab/>
        <w:t>3.</w:t>
      </w:r>
      <w:r w:rsidRPr="00484658">
        <w:rPr>
          <w:i/>
          <w:sz w:val="22"/>
          <w:szCs w:val="22"/>
          <w:lang w:val="en-US"/>
        </w:rPr>
        <w:tab/>
        <w:t>Choose update page numbers.</w:t>
      </w:r>
    </w:p>
    <w:p w14:paraId="0856166E" w14:textId="082926A5" w:rsidR="00695C20" w:rsidRPr="00484658" w:rsidRDefault="00695C20" w:rsidP="00A15694">
      <w:pPr>
        <w:pStyle w:val="BodyText"/>
        <w:widowControl/>
        <w:tabs>
          <w:tab w:val="left" w:pos="720"/>
          <w:tab w:val="left" w:pos="1440"/>
          <w:tab w:val="left" w:pos="2160"/>
          <w:tab w:val="right" w:leader="dot" w:pos="9360"/>
        </w:tabs>
        <w:rPr>
          <w:i/>
          <w:sz w:val="22"/>
          <w:szCs w:val="22"/>
          <w:lang w:val="en-US"/>
        </w:rPr>
      </w:pPr>
    </w:p>
    <w:p w14:paraId="5D6A9A98" w14:textId="7A6019D6" w:rsidR="002C1E19" w:rsidRDefault="00357087">
      <w:pPr>
        <w:pStyle w:val="TOC1"/>
        <w:rPr>
          <w:rFonts w:asciiTheme="minorHAnsi" w:eastAsiaTheme="minorEastAsia" w:hAnsiTheme="minorHAnsi" w:cstheme="minorBidi"/>
          <w:noProof/>
          <w:sz w:val="24"/>
          <w:szCs w:val="24"/>
        </w:rPr>
      </w:pPr>
      <w:r w:rsidRPr="00484658">
        <w:rPr>
          <w:bCs/>
          <w:szCs w:val="22"/>
        </w:rPr>
        <w:fldChar w:fldCharType="begin"/>
      </w:r>
      <w:r w:rsidR="00695C20" w:rsidRPr="00484658">
        <w:rPr>
          <w:bCs/>
          <w:szCs w:val="22"/>
        </w:rPr>
        <w:instrText xml:space="preserve"> TOC \o "1-2" \h \z \u </w:instrText>
      </w:r>
      <w:r w:rsidRPr="00484658">
        <w:rPr>
          <w:bCs/>
          <w:szCs w:val="22"/>
        </w:rPr>
        <w:fldChar w:fldCharType="separate"/>
      </w:r>
      <w:hyperlink w:anchor="_Toc84409780" w:history="1">
        <w:r w:rsidR="002C1E19" w:rsidRPr="003125E2">
          <w:rPr>
            <w:rStyle w:val="Hyperlink"/>
            <w:noProof/>
          </w:rPr>
          <w:t>TABLE OF CONTENTS</w:t>
        </w:r>
        <w:r w:rsidR="002C1E19">
          <w:rPr>
            <w:noProof/>
            <w:webHidden/>
          </w:rPr>
          <w:tab/>
        </w:r>
        <w:r w:rsidR="002C1E19">
          <w:rPr>
            <w:noProof/>
            <w:webHidden/>
          </w:rPr>
          <w:fldChar w:fldCharType="begin"/>
        </w:r>
        <w:r w:rsidR="002C1E19">
          <w:rPr>
            <w:noProof/>
            <w:webHidden/>
          </w:rPr>
          <w:instrText xml:space="preserve"> PAGEREF _Toc84409780 \h </w:instrText>
        </w:r>
        <w:r w:rsidR="002C1E19">
          <w:rPr>
            <w:noProof/>
            <w:webHidden/>
          </w:rPr>
        </w:r>
        <w:r w:rsidR="002C1E19">
          <w:rPr>
            <w:noProof/>
            <w:webHidden/>
          </w:rPr>
          <w:fldChar w:fldCharType="separate"/>
        </w:r>
        <w:r w:rsidR="002C1E19">
          <w:rPr>
            <w:noProof/>
            <w:webHidden/>
          </w:rPr>
          <w:t>2</w:t>
        </w:r>
        <w:r w:rsidR="002C1E19">
          <w:rPr>
            <w:noProof/>
            <w:webHidden/>
          </w:rPr>
          <w:fldChar w:fldCharType="end"/>
        </w:r>
      </w:hyperlink>
    </w:p>
    <w:p w14:paraId="5DB9AF01" w14:textId="64779212" w:rsidR="002C1E19" w:rsidRDefault="002C1E19">
      <w:pPr>
        <w:pStyle w:val="TOC1"/>
        <w:rPr>
          <w:rFonts w:asciiTheme="minorHAnsi" w:eastAsiaTheme="minorEastAsia" w:hAnsiTheme="minorHAnsi" w:cstheme="minorBidi"/>
          <w:noProof/>
          <w:sz w:val="24"/>
          <w:szCs w:val="24"/>
        </w:rPr>
      </w:pPr>
      <w:hyperlink w:anchor="_Toc84409781" w:history="1">
        <w:r w:rsidRPr="003125E2">
          <w:rPr>
            <w:rStyle w:val="Hyperlink"/>
            <w:noProof/>
          </w:rPr>
          <w:t>1.</w:t>
        </w:r>
        <w:r>
          <w:rPr>
            <w:rFonts w:asciiTheme="minorHAnsi" w:eastAsiaTheme="minorEastAsia" w:hAnsiTheme="minorHAnsi" w:cstheme="minorBidi"/>
            <w:noProof/>
            <w:sz w:val="24"/>
            <w:szCs w:val="24"/>
          </w:rPr>
          <w:tab/>
        </w:r>
        <w:r w:rsidRPr="003125E2">
          <w:rPr>
            <w:rStyle w:val="Hyperlink"/>
            <w:noProof/>
          </w:rPr>
          <w:t>INTRODUCTION</w:t>
        </w:r>
        <w:r>
          <w:rPr>
            <w:noProof/>
            <w:webHidden/>
          </w:rPr>
          <w:tab/>
        </w:r>
        <w:r>
          <w:rPr>
            <w:noProof/>
            <w:webHidden/>
          </w:rPr>
          <w:fldChar w:fldCharType="begin"/>
        </w:r>
        <w:r>
          <w:rPr>
            <w:noProof/>
            <w:webHidden/>
          </w:rPr>
          <w:instrText xml:space="preserve"> PAGEREF _Toc84409781 \h </w:instrText>
        </w:r>
        <w:r>
          <w:rPr>
            <w:noProof/>
            <w:webHidden/>
          </w:rPr>
        </w:r>
        <w:r>
          <w:rPr>
            <w:noProof/>
            <w:webHidden/>
          </w:rPr>
          <w:fldChar w:fldCharType="separate"/>
        </w:r>
        <w:r>
          <w:rPr>
            <w:noProof/>
            <w:webHidden/>
          </w:rPr>
          <w:t>3</w:t>
        </w:r>
        <w:r>
          <w:rPr>
            <w:noProof/>
            <w:webHidden/>
          </w:rPr>
          <w:fldChar w:fldCharType="end"/>
        </w:r>
      </w:hyperlink>
    </w:p>
    <w:p w14:paraId="377BA7E2" w14:textId="32CACB1C" w:rsidR="002C1E19" w:rsidRDefault="002C1E19">
      <w:pPr>
        <w:pStyle w:val="TOC2"/>
        <w:rPr>
          <w:rFonts w:asciiTheme="minorHAnsi" w:eastAsiaTheme="minorEastAsia" w:hAnsiTheme="minorHAnsi" w:cstheme="minorBidi"/>
          <w:noProof/>
          <w:sz w:val="24"/>
          <w:szCs w:val="24"/>
        </w:rPr>
      </w:pPr>
      <w:hyperlink w:anchor="_Toc84409782" w:history="1">
        <w:r w:rsidRPr="003125E2">
          <w:rPr>
            <w:rStyle w:val="Hyperlink"/>
            <w:noProof/>
          </w:rPr>
          <w:t xml:space="preserve">1.1 </w:t>
        </w:r>
        <w:r>
          <w:rPr>
            <w:rFonts w:asciiTheme="minorHAnsi" w:eastAsiaTheme="minorEastAsia" w:hAnsiTheme="minorHAnsi" w:cstheme="minorBidi"/>
            <w:noProof/>
            <w:sz w:val="24"/>
            <w:szCs w:val="24"/>
          </w:rPr>
          <w:tab/>
        </w:r>
        <w:r w:rsidRPr="003125E2">
          <w:rPr>
            <w:rStyle w:val="Hyperlink"/>
            <w:noProof/>
          </w:rPr>
          <w:t>Background and Rationale</w:t>
        </w:r>
        <w:r>
          <w:rPr>
            <w:noProof/>
            <w:webHidden/>
          </w:rPr>
          <w:tab/>
        </w:r>
        <w:r>
          <w:rPr>
            <w:noProof/>
            <w:webHidden/>
          </w:rPr>
          <w:fldChar w:fldCharType="begin"/>
        </w:r>
        <w:r>
          <w:rPr>
            <w:noProof/>
            <w:webHidden/>
          </w:rPr>
          <w:instrText xml:space="preserve"> PAGEREF _Toc84409782 \h </w:instrText>
        </w:r>
        <w:r>
          <w:rPr>
            <w:noProof/>
            <w:webHidden/>
          </w:rPr>
        </w:r>
        <w:r>
          <w:rPr>
            <w:noProof/>
            <w:webHidden/>
          </w:rPr>
          <w:fldChar w:fldCharType="separate"/>
        </w:r>
        <w:r>
          <w:rPr>
            <w:noProof/>
            <w:webHidden/>
          </w:rPr>
          <w:t>3</w:t>
        </w:r>
        <w:r>
          <w:rPr>
            <w:noProof/>
            <w:webHidden/>
          </w:rPr>
          <w:fldChar w:fldCharType="end"/>
        </w:r>
      </w:hyperlink>
    </w:p>
    <w:p w14:paraId="1DE45FDF" w14:textId="28DEDEB2" w:rsidR="002C1E19" w:rsidRDefault="002C1E19">
      <w:pPr>
        <w:pStyle w:val="TOC2"/>
        <w:rPr>
          <w:rFonts w:asciiTheme="minorHAnsi" w:eastAsiaTheme="minorEastAsia" w:hAnsiTheme="minorHAnsi" w:cstheme="minorBidi"/>
          <w:noProof/>
          <w:sz w:val="24"/>
          <w:szCs w:val="24"/>
        </w:rPr>
      </w:pPr>
      <w:hyperlink w:anchor="_Toc84409783" w:history="1">
        <w:r w:rsidRPr="003125E2">
          <w:rPr>
            <w:rStyle w:val="Hyperlink"/>
            <w:noProof/>
          </w:rPr>
          <w:t xml:space="preserve">1.2 </w:t>
        </w:r>
        <w:r>
          <w:rPr>
            <w:rFonts w:asciiTheme="minorHAnsi" w:eastAsiaTheme="minorEastAsia" w:hAnsiTheme="minorHAnsi" w:cstheme="minorBidi"/>
            <w:noProof/>
            <w:sz w:val="24"/>
            <w:szCs w:val="24"/>
          </w:rPr>
          <w:tab/>
        </w:r>
        <w:r w:rsidRPr="003125E2">
          <w:rPr>
            <w:rStyle w:val="Hyperlink"/>
            <w:noProof/>
          </w:rPr>
          <w:t>Study Objectives</w:t>
        </w:r>
        <w:r>
          <w:rPr>
            <w:noProof/>
            <w:webHidden/>
          </w:rPr>
          <w:tab/>
        </w:r>
        <w:r>
          <w:rPr>
            <w:noProof/>
            <w:webHidden/>
          </w:rPr>
          <w:fldChar w:fldCharType="begin"/>
        </w:r>
        <w:r>
          <w:rPr>
            <w:noProof/>
            <w:webHidden/>
          </w:rPr>
          <w:instrText xml:space="preserve"> PAGEREF _Toc84409783 \h </w:instrText>
        </w:r>
        <w:r>
          <w:rPr>
            <w:noProof/>
            <w:webHidden/>
          </w:rPr>
        </w:r>
        <w:r>
          <w:rPr>
            <w:noProof/>
            <w:webHidden/>
          </w:rPr>
          <w:fldChar w:fldCharType="separate"/>
        </w:r>
        <w:r>
          <w:rPr>
            <w:noProof/>
            <w:webHidden/>
          </w:rPr>
          <w:t>3</w:t>
        </w:r>
        <w:r>
          <w:rPr>
            <w:noProof/>
            <w:webHidden/>
          </w:rPr>
          <w:fldChar w:fldCharType="end"/>
        </w:r>
      </w:hyperlink>
    </w:p>
    <w:p w14:paraId="5D3EAE86" w14:textId="5F55F09E" w:rsidR="002C1E19" w:rsidRDefault="002C1E19">
      <w:pPr>
        <w:pStyle w:val="TOC1"/>
        <w:rPr>
          <w:rFonts w:asciiTheme="minorHAnsi" w:eastAsiaTheme="minorEastAsia" w:hAnsiTheme="minorHAnsi" w:cstheme="minorBidi"/>
          <w:noProof/>
          <w:sz w:val="24"/>
          <w:szCs w:val="24"/>
        </w:rPr>
      </w:pPr>
      <w:hyperlink w:anchor="_Toc84409784" w:history="1">
        <w:r w:rsidRPr="003125E2">
          <w:rPr>
            <w:rStyle w:val="Hyperlink"/>
            <w:noProof/>
          </w:rPr>
          <w:t>2.</w:t>
        </w:r>
        <w:r>
          <w:rPr>
            <w:rFonts w:asciiTheme="minorHAnsi" w:eastAsiaTheme="minorEastAsia" w:hAnsiTheme="minorHAnsi" w:cstheme="minorBidi"/>
            <w:noProof/>
            <w:sz w:val="24"/>
            <w:szCs w:val="24"/>
          </w:rPr>
          <w:tab/>
        </w:r>
        <w:r w:rsidRPr="003125E2">
          <w:rPr>
            <w:rStyle w:val="Hyperlink"/>
            <w:noProof/>
          </w:rPr>
          <w:t>PARTICIPANTS</w:t>
        </w:r>
        <w:r>
          <w:rPr>
            <w:noProof/>
            <w:webHidden/>
          </w:rPr>
          <w:tab/>
        </w:r>
        <w:r>
          <w:rPr>
            <w:noProof/>
            <w:webHidden/>
          </w:rPr>
          <w:fldChar w:fldCharType="begin"/>
        </w:r>
        <w:r>
          <w:rPr>
            <w:noProof/>
            <w:webHidden/>
          </w:rPr>
          <w:instrText xml:space="preserve"> PAGEREF _Toc84409784 \h </w:instrText>
        </w:r>
        <w:r>
          <w:rPr>
            <w:noProof/>
            <w:webHidden/>
          </w:rPr>
        </w:r>
        <w:r>
          <w:rPr>
            <w:noProof/>
            <w:webHidden/>
          </w:rPr>
          <w:fldChar w:fldCharType="separate"/>
        </w:r>
        <w:r>
          <w:rPr>
            <w:noProof/>
            <w:webHidden/>
          </w:rPr>
          <w:t>3</w:t>
        </w:r>
        <w:r>
          <w:rPr>
            <w:noProof/>
            <w:webHidden/>
          </w:rPr>
          <w:fldChar w:fldCharType="end"/>
        </w:r>
      </w:hyperlink>
    </w:p>
    <w:p w14:paraId="48BA3394" w14:textId="0C79C81F" w:rsidR="002C1E19" w:rsidRDefault="002C1E19">
      <w:pPr>
        <w:pStyle w:val="TOC2"/>
        <w:rPr>
          <w:rFonts w:asciiTheme="minorHAnsi" w:eastAsiaTheme="minorEastAsia" w:hAnsiTheme="minorHAnsi" w:cstheme="minorBidi"/>
          <w:noProof/>
          <w:sz w:val="24"/>
          <w:szCs w:val="24"/>
        </w:rPr>
      </w:pPr>
      <w:hyperlink w:anchor="_Toc84409785" w:history="1">
        <w:r w:rsidRPr="003125E2">
          <w:rPr>
            <w:rStyle w:val="Hyperlink"/>
            <w:noProof/>
          </w:rPr>
          <w:t xml:space="preserve">2.1 </w:t>
        </w:r>
        <w:r>
          <w:rPr>
            <w:rFonts w:asciiTheme="minorHAnsi" w:eastAsiaTheme="minorEastAsia" w:hAnsiTheme="minorHAnsi" w:cstheme="minorBidi"/>
            <w:noProof/>
            <w:sz w:val="24"/>
            <w:szCs w:val="24"/>
          </w:rPr>
          <w:tab/>
        </w:r>
        <w:r w:rsidRPr="003125E2">
          <w:rPr>
            <w:rStyle w:val="Hyperlink"/>
            <w:noProof/>
          </w:rPr>
          <w:t>Eligibility</w:t>
        </w:r>
        <w:r>
          <w:rPr>
            <w:noProof/>
            <w:webHidden/>
          </w:rPr>
          <w:tab/>
        </w:r>
        <w:r>
          <w:rPr>
            <w:noProof/>
            <w:webHidden/>
          </w:rPr>
          <w:fldChar w:fldCharType="begin"/>
        </w:r>
        <w:r>
          <w:rPr>
            <w:noProof/>
            <w:webHidden/>
          </w:rPr>
          <w:instrText xml:space="preserve"> PAGEREF _Toc84409785 \h </w:instrText>
        </w:r>
        <w:r>
          <w:rPr>
            <w:noProof/>
            <w:webHidden/>
          </w:rPr>
        </w:r>
        <w:r>
          <w:rPr>
            <w:noProof/>
            <w:webHidden/>
          </w:rPr>
          <w:fldChar w:fldCharType="separate"/>
        </w:r>
        <w:r>
          <w:rPr>
            <w:noProof/>
            <w:webHidden/>
          </w:rPr>
          <w:t>3</w:t>
        </w:r>
        <w:r>
          <w:rPr>
            <w:noProof/>
            <w:webHidden/>
          </w:rPr>
          <w:fldChar w:fldCharType="end"/>
        </w:r>
      </w:hyperlink>
    </w:p>
    <w:p w14:paraId="2A5999FF" w14:textId="2D424A4C" w:rsidR="002C1E19" w:rsidRDefault="002C1E19">
      <w:pPr>
        <w:pStyle w:val="TOC2"/>
        <w:rPr>
          <w:rFonts w:asciiTheme="minorHAnsi" w:eastAsiaTheme="minorEastAsia" w:hAnsiTheme="minorHAnsi" w:cstheme="minorBidi"/>
          <w:noProof/>
          <w:sz w:val="24"/>
          <w:szCs w:val="24"/>
        </w:rPr>
      </w:pPr>
      <w:hyperlink w:anchor="_Toc84409786" w:history="1">
        <w:r w:rsidRPr="003125E2">
          <w:rPr>
            <w:rStyle w:val="Hyperlink"/>
            <w:noProof/>
          </w:rPr>
          <w:t xml:space="preserve">2.2 </w:t>
        </w:r>
        <w:r>
          <w:rPr>
            <w:rFonts w:asciiTheme="minorHAnsi" w:eastAsiaTheme="minorEastAsia" w:hAnsiTheme="minorHAnsi" w:cstheme="minorBidi"/>
            <w:noProof/>
            <w:sz w:val="24"/>
            <w:szCs w:val="24"/>
          </w:rPr>
          <w:tab/>
        </w:r>
        <w:r w:rsidRPr="003125E2">
          <w:rPr>
            <w:rStyle w:val="Hyperlink"/>
            <w:noProof/>
          </w:rPr>
          <w:t>Recruitment and Retention</w:t>
        </w:r>
        <w:r>
          <w:rPr>
            <w:noProof/>
            <w:webHidden/>
          </w:rPr>
          <w:tab/>
        </w:r>
        <w:r>
          <w:rPr>
            <w:noProof/>
            <w:webHidden/>
          </w:rPr>
          <w:fldChar w:fldCharType="begin"/>
        </w:r>
        <w:r>
          <w:rPr>
            <w:noProof/>
            <w:webHidden/>
          </w:rPr>
          <w:instrText xml:space="preserve"> PAGEREF _Toc84409786 \h </w:instrText>
        </w:r>
        <w:r>
          <w:rPr>
            <w:noProof/>
            <w:webHidden/>
          </w:rPr>
        </w:r>
        <w:r>
          <w:rPr>
            <w:noProof/>
            <w:webHidden/>
          </w:rPr>
          <w:fldChar w:fldCharType="separate"/>
        </w:r>
        <w:r>
          <w:rPr>
            <w:noProof/>
            <w:webHidden/>
          </w:rPr>
          <w:t>3</w:t>
        </w:r>
        <w:r>
          <w:rPr>
            <w:noProof/>
            <w:webHidden/>
          </w:rPr>
          <w:fldChar w:fldCharType="end"/>
        </w:r>
      </w:hyperlink>
    </w:p>
    <w:p w14:paraId="4A758E53" w14:textId="7E9BBE77" w:rsidR="002C1E19" w:rsidRDefault="002C1E19">
      <w:pPr>
        <w:pStyle w:val="TOC2"/>
        <w:rPr>
          <w:rFonts w:asciiTheme="minorHAnsi" w:eastAsiaTheme="minorEastAsia" w:hAnsiTheme="minorHAnsi" w:cstheme="minorBidi"/>
          <w:noProof/>
          <w:sz w:val="24"/>
          <w:szCs w:val="24"/>
        </w:rPr>
      </w:pPr>
      <w:hyperlink w:anchor="_Toc84409787" w:history="1">
        <w:r w:rsidRPr="003125E2">
          <w:rPr>
            <w:rStyle w:val="Hyperlink"/>
            <w:noProof/>
          </w:rPr>
          <w:t xml:space="preserve">2.3 </w:t>
        </w:r>
        <w:r>
          <w:rPr>
            <w:rFonts w:asciiTheme="minorHAnsi" w:eastAsiaTheme="minorEastAsia" w:hAnsiTheme="minorHAnsi" w:cstheme="minorBidi"/>
            <w:noProof/>
            <w:sz w:val="24"/>
            <w:szCs w:val="24"/>
          </w:rPr>
          <w:tab/>
        </w:r>
        <w:r w:rsidRPr="003125E2">
          <w:rPr>
            <w:rStyle w:val="Hyperlink"/>
            <w:noProof/>
          </w:rPr>
          <w:t>Accrual and Feasibility</w:t>
        </w:r>
        <w:r>
          <w:rPr>
            <w:noProof/>
            <w:webHidden/>
          </w:rPr>
          <w:tab/>
        </w:r>
        <w:r>
          <w:rPr>
            <w:noProof/>
            <w:webHidden/>
          </w:rPr>
          <w:fldChar w:fldCharType="begin"/>
        </w:r>
        <w:r>
          <w:rPr>
            <w:noProof/>
            <w:webHidden/>
          </w:rPr>
          <w:instrText xml:space="preserve"> PAGEREF _Toc84409787 \h </w:instrText>
        </w:r>
        <w:r>
          <w:rPr>
            <w:noProof/>
            <w:webHidden/>
          </w:rPr>
        </w:r>
        <w:r>
          <w:rPr>
            <w:noProof/>
            <w:webHidden/>
          </w:rPr>
          <w:fldChar w:fldCharType="separate"/>
        </w:r>
        <w:r>
          <w:rPr>
            <w:noProof/>
            <w:webHidden/>
          </w:rPr>
          <w:t>3</w:t>
        </w:r>
        <w:r>
          <w:rPr>
            <w:noProof/>
            <w:webHidden/>
          </w:rPr>
          <w:fldChar w:fldCharType="end"/>
        </w:r>
      </w:hyperlink>
    </w:p>
    <w:p w14:paraId="1AE1D2F5" w14:textId="04198CF2" w:rsidR="002C1E19" w:rsidRDefault="002C1E19">
      <w:pPr>
        <w:pStyle w:val="TOC1"/>
        <w:rPr>
          <w:rFonts w:asciiTheme="minorHAnsi" w:eastAsiaTheme="minorEastAsia" w:hAnsiTheme="minorHAnsi" w:cstheme="minorBidi"/>
          <w:noProof/>
          <w:sz w:val="24"/>
          <w:szCs w:val="24"/>
        </w:rPr>
      </w:pPr>
      <w:hyperlink w:anchor="_Toc84409788" w:history="1">
        <w:r w:rsidRPr="003125E2">
          <w:rPr>
            <w:rStyle w:val="Hyperlink"/>
            <w:noProof/>
          </w:rPr>
          <w:t>3.</w:t>
        </w:r>
        <w:r>
          <w:rPr>
            <w:rFonts w:asciiTheme="minorHAnsi" w:eastAsiaTheme="minorEastAsia" w:hAnsiTheme="minorHAnsi" w:cstheme="minorBidi"/>
            <w:noProof/>
            <w:sz w:val="24"/>
            <w:szCs w:val="24"/>
          </w:rPr>
          <w:tab/>
        </w:r>
        <w:r w:rsidRPr="003125E2">
          <w:rPr>
            <w:rStyle w:val="Hyperlink"/>
            <w:noProof/>
          </w:rPr>
          <w:t>RESEARCH DESIGN AND METHODS</w:t>
        </w:r>
        <w:r>
          <w:rPr>
            <w:noProof/>
            <w:webHidden/>
          </w:rPr>
          <w:tab/>
        </w:r>
        <w:r>
          <w:rPr>
            <w:noProof/>
            <w:webHidden/>
          </w:rPr>
          <w:fldChar w:fldCharType="begin"/>
        </w:r>
        <w:r>
          <w:rPr>
            <w:noProof/>
            <w:webHidden/>
          </w:rPr>
          <w:instrText xml:space="preserve"> PAGEREF _Toc84409788 \h </w:instrText>
        </w:r>
        <w:r>
          <w:rPr>
            <w:noProof/>
            <w:webHidden/>
          </w:rPr>
        </w:r>
        <w:r>
          <w:rPr>
            <w:noProof/>
            <w:webHidden/>
          </w:rPr>
          <w:fldChar w:fldCharType="separate"/>
        </w:r>
        <w:r>
          <w:rPr>
            <w:noProof/>
            <w:webHidden/>
          </w:rPr>
          <w:t>4</w:t>
        </w:r>
        <w:r>
          <w:rPr>
            <w:noProof/>
            <w:webHidden/>
          </w:rPr>
          <w:fldChar w:fldCharType="end"/>
        </w:r>
      </w:hyperlink>
    </w:p>
    <w:p w14:paraId="6466BB72" w14:textId="6BD33B82" w:rsidR="002C1E19" w:rsidRDefault="002C1E19">
      <w:pPr>
        <w:pStyle w:val="TOC2"/>
        <w:rPr>
          <w:rFonts w:asciiTheme="minorHAnsi" w:eastAsiaTheme="minorEastAsia" w:hAnsiTheme="minorHAnsi" w:cstheme="minorBidi"/>
          <w:noProof/>
          <w:sz w:val="24"/>
          <w:szCs w:val="24"/>
        </w:rPr>
      </w:pPr>
      <w:hyperlink w:anchor="_Toc84409789" w:history="1">
        <w:r w:rsidRPr="003125E2">
          <w:rPr>
            <w:rStyle w:val="Hyperlink"/>
            <w:noProof/>
          </w:rPr>
          <w:t xml:space="preserve">3.1  </w:t>
        </w:r>
        <w:r>
          <w:rPr>
            <w:rFonts w:asciiTheme="minorHAnsi" w:eastAsiaTheme="minorEastAsia" w:hAnsiTheme="minorHAnsi" w:cstheme="minorBidi"/>
            <w:noProof/>
            <w:sz w:val="24"/>
            <w:szCs w:val="24"/>
          </w:rPr>
          <w:tab/>
        </w:r>
        <w:r w:rsidRPr="003125E2">
          <w:rPr>
            <w:rStyle w:val="Hyperlink"/>
            <w:noProof/>
          </w:rPr>
          <w:t>Summary of Study Plan</w:t>
        </w:r>
        <w:r>
          <w:rPr>
            <w:noProof/>
            <w:webHidden/>
          </w:rPr>
          <w:tab/>
        </w:r>
        <w:r>
          <w:rPr>
            <w:noProof/>
            <w:webHidden/>
          </w:rPr>
          <w:fldChar w:fldCharType="begin"/>
        </w:r>
        <w:r>
          <w:rPr>
            <w:noProof/>
            <w:webHidden/>
          </w:rPr>
          <w:instrText xml:space="preserve"> PAGEREF _Toc84409789 \h </w:instrText>
        </w:r>
        <w:r>
          <w:rPr>
            <w:noProof/>
            <w:webHidden/>
          </w:rPr>
        </w:r>
        <w:r>
          <w:rPr>
            <w:noProof/>
            <w:webHidden/>
          </w:rPr>
          <w:fldChar w:fldCharType="separate"/>
        </w:r>
        <w:r>
          <w:rPr>
            <w:noProof/>
            <w:webHidden/>
          </w:rPr>
          <w:t>4</w:t>
        </w:r>
        <w:r>
          <w:rPr>
            <w:noProof/>
            <w:webHidden/>
          </w:rPr>
          <w:fldChar w:fldCharType="end"/>
        </w:r>
      </w:hyperlink>
    </w:p>
    <w:p w14:paraId="5431F854" w14:textId="42682ACC" w:rsidR="002C1E19" w:rsidRDefault="002C1E19">
      <w:pPr>
        <w:pStyle w:val="TOC2"/>
        <w:rPr>
          <w:rFonts w:asciiTheme="minorHAnsi" w:eastAsiaTheme="minorEastAsia" w:hAnsiTheme="minorHAnsi" w:cstheme="minorBidi"/>
          <w:noProof/>
          <w:sz w:val="24"/>
          <w:szCs w:val="24"/>
        </w:rPr>
      </w:pPr>
      <w:hyperlink w:anchor="_Toc84409790" w:history="1">
        <w:r w:rsidRPr="003125E2">
          <w:rPr>
            <w:rStyle w:val="Hyperlink"/>
            <w:noProof/>
          </w:rPr>
          <w:t xml:space="preserve">3.2 </w:t>
        </w:r>
        <w:r>
          <w:rPr>
            <w:rFonts w:asciiTheme="minorHAnsi" w:eastAsiaTheme="minorEastAsia" w:hAnsiTheme="minorHAnsi" w:cstheme="minorBidi"/>
            <w:noProof/>
            <w:sz w:val="24"/>
            <w:szCs w:val="24"/>
          </w:rPr>
          <w:tab/>
        </w:r>
        <w:r w:rsidRPr="003125E2">
          <w:rPr>
            <w:rStyle w:val="Hyperlink"/>
            <w:noProof/>
          </w:rPr>
          <w:t>Specimen management (if applicable)</w:t>
        </w:r>
        <w:r>
          <w:rPr>
            <w:noProof/>
            <w:webHidden/>
          </w:rPr>
          <w:tab/>
        </w:r>
        <w:r>
          <w:rPr>
            <w:noProof/>
            <w:webHidden/>
          </w:rPr>
          <w:fldChar w:fldCharType="begin"/>
        </w:r>
        <w:r>
          <w:rPr>
            <w:noProof/>
            <w:webHidden/>
          </w:rPr>
          <w:instrText xml:space="preserve"> PAGEREF _Toc84409790 \h </w:instrText>
        </w:r>
        <w:r>
          <w:rPr>
            <w:noProof/>
            <w:webHidden/>
          </w:rPr>
        </w:r>
        <w:r>
          <w:rPr>
            <w:noProof/>
            <w:webHidden/>
          </w:rPr>
          <w:fldChar w:fldCharType="separate"/>
        </w:r>
        <w:r>
          <w:rPr>
            <w:noProof/>
            <w:webHidden/>
          </w:rPr>
          <w:t>4</w:t>
        </w:r>
        <w:r>
          <w:rPr>
            <w:noProof/>
            <w:webHidden/>
          </w:rPr>
          <w:fldChar w:fldCharType="end"/>
        </w:r>
      </w:hyperlink>
    </w:p>
    <w:p w14:paraId="1C108848" w14:textId="5BE72F83" w:rsidR="002C1E19" w:rsidRDefault="002C1E19">
      <w:pPr>
        <w:pStyle w:val="TOC2"/>
        <w:rPr>
          <w:rFonts w:asciiTheme="minorHAnsi" w:eastAsiaTheme="minorEastAsia" w:hAnsiTheme="minorHAnsi" w:cstheme="minorBidi"/>
          <w:noProof/>
          <w:sz w:val="24"/>
          <w:szCs w:val="24"/>
        </w:rPr>
      </w:pPr>
      <w:hyperlink w:anchor="_Toc84409791" w:history="1">
        <w:r w:rsidRPr="003125E2">
          <w:rPr>
            <w:rStyle w:val="Hyperlink"/>
            <w:noProof/>
          </w:rPr>
          <w:t xml:space="preserve">3.3 </w:t>
        </w:r>
        <w:r>
          <w:rPr>
            <w:rFonts w:asciiTheme="minorHAnsi" w:eastAsiaTheme="minorEastAsia" w:hAnsiTheme="minorHAnsi" w:cstheme="minorBidi"/>
            <w:noProof/>
            <w:sz w:val="24"/>
            <w:szCs w:val="24"/>
          </w:rPr>
          <w:tab/>
        </w:r>
        <w:r w:rsidRPr="003125E2">
          <w:rPr>
            <w:rStyle w:val="Hyperlink"/>
            <w:noProof/>
          </w:rPr>
          <w:t>Informed Consent</w:t>
        </w:r>
        <w:r>
          <w:rPr>
            <w:noProof/>
            <w:webHidden/>
          </w:rPr>
          <w:tab/>
        </w:r>
        <w:r>
          <w:rPr>
            <w:noProof/>
            <w:webHidden/>
          </w:rPr>
          <w:fldChar w:fldCharType="begin"/>
        </w:r>
        <w:r>
          <w:rPr>
            <w:noProof/>
            <w:webHidden/>
          </w:rPr>
          <w:instrText xml:space="preserve"> PAGEREF _Toc84409791 \h </w:instrText>
        </w:r>
        <w:r>
          <w:rPr>
            <w:noProof/>
            <w:webHidden/>
          </w:rPr>
        </w:r>
        <w:r>
          <w:rPr>
            <w:noProof/>
            <w:webHidden/>
          </w:rPr>
          <w:fldChar w:fldCharType="separate"/>
        </w:r>
        <w:r>
          <w:rPr>
            <w:noProof/>
            <w:webHidden/>
          </w:rPr>
          <w:t>4</w:t>
        </w:r>
        <w:r>
          <w:rPr>
            <w:noProof/>
            <w:webHidden/>
          </w:rPr>
          <w:fldChar w:fldCharType="end"/>
        </w:r>
      </w:hyperlink>
    </w:p>
    <w:p w14:paraId="4148FCDC" w14:textId="2A002209" w:rsidR="002C1E19" w:rsidRDefault="002C1E19">
      <w:pPr>
        <w:pStyle w:val="TOC1"/>
        <w:rPr>
          <w:rFonts w:asciiTheme="minorHAnsi" w:eastAsiaTheme="minorEastAsia" w:hAnsiTheme="minorHAnsi" w:cstheme="minorBidi"/>
          <w:noProof/>
          <w:sz w:val="24"/>
          <w:szCs w:val="24"/>
        </w:rPr>
      </w:pPr>
      <w:hyperlink w:anchor="_Toc84409792" w:history="1">
        <w:r w:rsidRPr="003125E2">
          <w:rPr>
            <w:rStyle w:val="Hyperlink"/>
            <w:noProof/>
          </w:rPr>
          <w:t>4.</w:t>
        </w:r>
        <w:r>
          <w:rPr>
            <w:rFonts w:asciiTheme="minorHAnsi" w:eastAsiaTheme="minorEastAsia" w:hAnsiTheme="minorHAnsi" w:cstheme="minorBidi"/>
            <w:noProof/>
            <w:sz w:val="24"/>
            <w:szCs w:val="24"/>
          </w:rPr>
          <w:tab/>
        </w:r>
        <w:r w:rsidRPr="003125E2">
          <w:rPr>
            <w:rStyle w:val="Hyperlink"/>
            <w:noProof/>
          </w:rPr>
          <w:t>EVALUATIONS AND ANALYSIS PLAN</w:t>
        </w:r>
        <w:r>
          <w:rPr>
            <w:noProof/>
            <w:webHidden/>
          </w:rPr>
          <w:tab/>
        </w:r>
        <w:r>
          <w:rPr>
            <w:noProof/>
            <w:webHidden/>
          </w:rPr>
          <w:fldChar w:fldCharType="begin"/>
        </w:r>
        <w:r>
          <w:rPr>
            <w:noProof/>
            <w:webHidden/>
          </w:rPr>
          <w:instrText xml:space="preserve"> PAGEREF _Toc84409792 \h </w:instrText>
        </w:r>
        <w:r>
          <w:rPr>
            <w:noProof/>
            <w:webHidden/>
          </w:rPr>
        </w:r>
        <w:r>
          <w:rPr>
            <w:noProof/>
            <w:webHidden/>
          </w:rPr>
          <w:fldChar w:fldCharType="separate"/>
        </w:r>
        <w:r>
          <w:rPr>
            <w:noProof/>
            <w:webHidden/>
          </w:rPr>
          <w:t>5</w:t>
        </w:r>
        <w:r>
          <w:rPr>
            <w:noProof/>
            <w:webHidden/>
          </w:rPr>
          <w:fldChar w:fldCharType="end"/>
        </w:r>
      </w:hyperlink>
    </w:p>
    <w:p w14:paraId="2819616F" w14:textId="7DF02352" w:rsidR="002C1E19" w:rsidRDefault="002C1E19">
      <w:pPr>
        <w:pStyle w:val="TOC2"/>
        <w:rPr>
          <w:rFonts w:asciiTheme="minorHAnsi" w:eastAsiaTheme="minorEastAsia" w:hAnsiTheme="minorHAnsi" w:cstheme="minorBidi"/>
          <w:noProof/>
          <w:sz w:val="24"/>
          <w:szCs w:val="24"/>
        </w:rPr>
      </w:pPr>
      <w:hyperlink w:anchor="_Toc84409793" w:history="1">
        <w:r w:rsidRPr="003125E2">
          <w:rPr>
            <w:rStyle w:val="Hyperlink"/>
            <w:noProof/>
          </w:rPr>
          <w:t xml:space="preserve">4.1 </w:t>
        </w:r>
        <w:r>
          <w:rPr>
            <w:rFonts w:asciiTheme="minorHAnsi" w:eastAsiaTheme="minorEastAsia" w:hAnsiTheme="minorHAnsi" w:cstheme="minorBidi"/>
            <w:noProof/>
            <w:sz w:val="24"/>
            <w:szCs w:val="24"/>
          </w:rPr>
          <w:tab/>
        </w:r>
        <w:r w:rsidRPr="003125E2">
          <w:rPr>
            <w:rStyle w:val="Hyperlink"/>
            <w:noProof/>
          </w:rPr>
          <w:t>Study Evaluations</w:t>
        </w:r>
        <w:r>
          <w:rPr>
            <w:noProof/>
            <w:webHidden/>
          </w:rPr>
          <w:tab/>
        </w:r>
        <w:r>
          <w:rPr>
            <w:noProof/>
            <w:webHidden/>
          </w:rPr>
          <w:fldChar w:fldCharType="begin"/>
        </w:r>
        <w:r>
          <w:rPr>
            <w:noProof/>
            <w:webHidden/>
          </w:rPr>
          <w:instrText xml:space="preserve"> PAGEREF _Toc84409793 \h </w:instrText>
        </w:r>
        <w:r>
          <w:rPr>
            <w:noProof/>
            <w:webHidden/>
          </w:rPr>
        </w:r>
        <w:r>
          <w:rPr>
            <w:noProof/>
            <w:webHidden/>
          </w:rPr>
          <w:fldChar w:fldCharType="separate"/>
        </w:r>
        <w:r>
          <w:rPr>
            <w:noProof/>
            <w:webHidden/>
          </w:rPr>
          <w:t>5</w:t>
        </w:r>
        <w:r>
          <w:rPr>
            <w:noProof/>
            <w:webHidden/>
          </w:rPr>
          <w:fldChar w:fldCharType="end"/>
        </w:r>
      </w:hyperlink>
    </w:p>
    <w:p w14:paraId="70BBAD2C" w14:textId="4C0A6C44" w:rsidR="002C1E19" w:rsidRDefault="002C1E19">
      <w:pPr>
        <w:pStyle w:val="TOC2"/>
        <w:rPr>
          <w:rFonts w:asciiTheme="minorHAnsi" w:eastAsiaTheme="minorEastAsia" w:hAnsiTheme="minorHAnsi" w:cstheme="minorBidi"/>
          <w:noProof/>
          <w:sz w:val="24"/>
          <w:szCs w:val="24"/>
        </w:rPr>
      </w:pPr>
      <w:hyperlink w:anchor="_Toc84409794" w:history="1">
        <w:r w:rsidRPr="003125E2">
          <w:rPr>
            <w:rStyle w:val="Hyperlink"/>
            <w:noProof/>
          </w:rPr>
          <w:t>4.2</w:t>
        </w:r>
        <w:r>
          <w:rPr>
            <w:rFonts w:asciiTheme="minorHAnsi" w:eastAsiaTheme="minorEastAsia" w:hAnsiTheme="minorHAnsi" w:cstheme="minorBidi"/>
            <w:noProof/>
            <w:sz w:val="24"/>
            <w:szCs w:val="24"/>
          </w:rPr>
          <w:tab/>
        </w:r>
        <w:r w:rsidRPr="003125E2">
          <w:rPr>
            <w:rStyle w:val="Hyperlink"/>
            <w:noProof/>
          </w:rPr>
          <w:t>Analysis Plan</w:t>
        </w:r>
        <w:r>
          <w:rPr>
            <w:noProof/>
            <w:webHidden/>
          </w:rPr>
          <w:tab/>
        </w:r>
        <w:r>
          <w:rPr>
            <w:noProof/>
            <w:webHidden/>
          </w:rPr>
          <w:fldChar w:fldCharType="begin"/>
        </w:r>
        <w:r>
          <w:rPr>
            <w:noProof/>
            <w:webHidden/>
          </w:rPr>
          <w:instrText xml:space="preserve"> PAGEREF _Toc84409794 \h </w:instrText>
        </w:r>
        <w:r>
          <w:rPr>
            <w:noProof/>
            <w:webHidden/>
          </w:rPr>
        </w:r>
        <w:r>
          <w:rPr>
            <w:noProof/>
            <w:webHidden/>
          </w:rPr>
          <w:fldChar w:fldCharType="separate"/>
        </w:r>
        <w:r>
          <w:rPr>
            <w:noProof/>
            <w:webHidden/>
          </w:rPr>
          <w:t>5</w:t>
        </w:r>
        <w:r>
          <w:rPr>
            <w:noProof/>
            <w:webHidden/>
          </w:rPr>
          <w:fldChar w:fldCharType="end"/>
        </w:r>
      </w:hyperlink>
    </w:p>
    <w:p w14:paraId="6AEF669F" w14:textId="60DEB62B" w:rsidR="002C1E19" w:rsidRDefault="002C1E19">
      <w:pPr>
        <w:pStyle w:val="TOC2"/>
        <w:rPr>
          <w:rFonts w:asciiTheme="minorHAnsi" w:eastAsiaTheme="minorEastAsia" w:hAnsiTheme="minorHAnsi" w:cstheme="minorBidi"/>
          <w:noProof/>
          <w:sz w:val="24"/>
          <w:szCs w:val="24"/>
        </w:rPr>
      </w:pPr>
      <w:hyperlink w:anchor="_Toc84409795" w:history="1">
        <w:r w:rsidRPr="003125E2">
          <w:rPr>
            <w:rStyle w:val="Hyperlink"/>
            <w:noProof/>
          </w:rPr>
          <w:t xml:space="preserve">4.3 </w:t>
        </w:r>
        <w:r>
          <w:rPr>
            <w:rFonts w:asciiTheme="minorHAnsi" w:eastAsiaTheme="minorEastAsia" w:hAnsiTheme="minorHAnsi" w:cstheme="minorBidi"/>
            <w:noProof/>
            <w:sz w:val="24"/>
            <w:szCs w:val="24"/>
          </w:rPr>
          <w:tab/>
        </w:r>
        <w:r w:rsidRPr="003125E2">
          <w:rPr>
            <w:rStyle w:val="Hyperlink"/>
            <w:noProof/>
          </w:rPr>
          <w:t>Statistical Considerations</w:t>
        </w:r>
        <w:r>
          <w:rPr>
            <w:noProof/>
            <w:webHidden/>
          </w:rPr>
          <w:tab/>
        </w:r>
        <w:r>
          <w:rPr>
            <w:noProof/>
            <w:webHidden/>
          </w:rPr>
          <w:fldChar w:fldCharType="begin"/>
        </w:r>
        <w:r>
          <w:rPr>
            <w:noProof/>
            <w:webHidden/>
          </w:rPr>
          <w:instrText xml:space="preserve"> PAGEREF _Toc84409795 \h </w:instrText>
        </w:r>
        <w:r>
          <w:rPr>
            <w:noProof/>
            <w:webHidden/>
          </w:rPr>
        </w:r>
        <w:r>
          <w:rPr>
            <w:noProof/>
            <w:webHidden/>
          </w:rPr>
          <w:fldChar w:fldCharType="separate"/>
        </w:r>
        <w:r>
          <w:rPr>
            <w:noProof/>
            <w:webHidden/>
          </w:rPr>
          <w:t>5</w:t>
        </w:r>
        <w:r>
          <w:rPr>
            <w:noProof/>
            <w:webHidden/>
          </w:rPr>
          <w:fldChar w:fldCharType="end"/>
        </w:r>
      </w:hyperlink>
    </w:p>
    <w:p w14:paraId="7D40C27E" w14:textId="26699CC5" w:rsidR="002C1E19" w:rsidRDefault="002C1E19">
      <w:pPr>
        <w:pStyle w:val="TOC1"/>
        <w:rPr>
          <w:rFonts w:asciiTheme="minorHAnsi" w:eastAsiaTheme="minorEastAsia" w:hAnsiTheme="minorHAnsi" w:cstheme="minorBidi"/>
          <w:noProof/>
          <w:sz w:val="24"/>
          <w:szCs w:val="24"/>
        </w:rPr>
      </w:pPr>
      <w:hyperlink w:anchor="_Toc84409796" w:history="1">
        <w:r w:rsidRPr="003125E2">
          <w:rPr>
            <w:rStyle w:val="Hyperlink"/>
            <w:noProof/>
          </w:rPr>
          <w:t>5.</w:t>
        </w:r>
        <w:r>
          <w:rPr>
            <w:rFonts w:asciiTheme="minorHAnsi" w:eastAsiaTheme="minorEastAsia" w:hAnsiTheme="minorHAnsi" w:cstheme="minorBidi"/>
            <w:noProof/>
            <w:sz w:val="24"/>
            <w:szCs w:val="24"/>
          </w:rPr>
          <w:tab/>
        </w:r>
        <w:r w:rsidRPr="003125E2">
          <w:rPr>
            <w:rStyle w:val="Hyperlink"/>
            <w:noProof/>
          </w:rPr>
          <w:t>REGULARTORY CONSIDERATIONS</w:t>
        </w:r>
        <w:r>
          <w:rPr>
            <w:noProof/>
            <w:webHidden/>
          </w:rPr>
          <w:tab/>
        </w:r>
        <w:r>
          <w:rPr>
            <w:noProof/>
            <w:webHidden/>
          </w:rPr>
          <w:fldChar w:fldCharType="begin"/>
        </w:r>
        <w:r>
          <w:rPr>
            <w:noProof/>
            <w:webHidden/>
          </w:rPr>
          <w:instrText xml:space="preserve"> PAGEREF _Toc84409796 \h </w:instrText>
        </w:r>
        <w:r>
          <w:rPr>
            <w:noProof/>
            <w:webHidden/>
          </w:rPr>
        </w:r>
        <w:r>
          <w:rPr>
            <w:noProof/>
            <w:webHidden/>
          </w:rPr>
          <w:fldChar w:fldCharType="separate"/>
        </w:r>
        <w:r>
          <w:rPr>
            <w:noProof/>
            <w:webHidden/>
          </w:rPr>
          <w:t>5</w:t>
        </w:r>
        <w:r>
          <w:rPr>
            <w:noProof/>
            <w:webHidden/>
          </w:rPr>
          <w:fldChar w:fldCharType="end"/>
        </w:r>
      </w:hyperlink>
    </w:p>
    <w:p w14:paraId="387248CB" w14:textId="24F75876" w:rsidR="002C1E19" w:rsidRDefault="002C1E19">
      <w:pPr>
        <w:pStyle w:val="TOC2"/>
        <w:rPr>
          <w:rFonts w:asciiTheme="minorHAnsi" w:eastAsiaTheme="minorEastAsia" w:hAnsiTheme="minorHAnsi" w:cstheme="minorBidi"/>
          <w:noProof/>
          <w:sz w:val="24"/>
          <w:szCs w:val="24"/>
        </w:rPr>
      </w:pPr>
      <w:hyperlink w:anchor="_Toc84409797" w:history="1">
        <w:r w:rsidRPr="003125E2">
          <w:rPr>
            <w:rStyle w:val="Hyperlink"/>
            <w:noProof/>
          </w:rPr>
          <w:t xml:space="preserve">5.1 </w:t>
        </w:r>
        <w:r>
          <w:rPr>
            <w:rFonts w:asciiTheme="minorHAnsi" w:eastAsiaTheme="minorEastAsia" w:hAnsiTheme="minorHAnsi" w:cstheme="minorBidi"/>
            <w:noProof/>
            <w:sz w:val="24"/>
            <w:szCs w:val="24"/>
          </w:rPr>
          <w:tab/>
        </w:r>
        <w:r w:rsidRPr="003125E2">
          <w:rPr>
            <w:rStyle w:val="Hyperlink"/>
            <w:noProof/>
          </w:rPr>
          <w:t>Institutional Review Board</w:t>
        </w:r>
        <w:r>
          <w:rPr>
            <w:noProof/>
            <w:webHidden/>
          </w:rPr>
          <w:tab/>
        </w:r>
        <w:r>
          <w:rPr>
            <w:noProof/>
            <w:webHidden/>
          </w:rPr>
          <w:fldChar w:fldCharType="begin"/>
        </w:r>
        <w:r>
          <w:rPr>
            <w:noProof/>
            <w:webHidden/>
          </w:rPr>
          <w:instrText xml:space="preserve"> PAGEREF _Toc84409797 \h </w:instrText>
        </w:r>
        <w:r>
          <w:rPr>
            <w:noProof/>
            <w:webHidden/>
          </w:rPr>
        </w:r>
        <w:r>
          <w:rPr>
            <w:noProof/>
            <w:webHidden/>
          </w:rPr>
          <w:fldChar w:fldCharType="separate"/>
        </w:r>
        <w:r>
          <w:rPr>
            <w:noProof/>
            <w:webHidden/>
          </w:rPr>
          <w:t>5</w:t>
        </w:r>
        <w:r>
          <w:rPr>
            <w:noProof/>
            <w:webHidden/>
          </w:rPr>
          <w:fldChar w:fldCharType="end"/>
        </w:r>
      </w:hyperlink>
    </w:p>
    <w:p w14:paraId="135F78AD" w14:textId="3FB10021" w:rsidR="002C1E19" w:rsidRDefault="002C1E19">
      <w:pPr>
        <w:pStyle w:val="TOC2"/>
        <w:rPr>
          <w:rFonts w:asciiTheme="minorHAnsi" w:eastAsiaTheme="minorEastAsia" w:hAnsiTheme="minorHAnsi" w:cstheme="minorBidi"/>
          <w:noProof/>
          <w:sz w:val="24"/>
          <w:szCs w:val="24"/>
        </w:rPr>
      </w:pPr>
      <w:hyperlink w:anchor="_Toc84409798" w:history="1">
        <w:r w:rsidRPr="003125E2">
          <w:rPr>
            <w:rStyle w:val="Hyperlink"/>
            <w:noProof/>
          </w:rPr>
          <w:t>5.2</w:t>
        </w:r>
        <w:r>
          <w:rPr>
            <w:rFonts w:asciiTheme="minorHAnsi" w:eastAsiaTheme="minorEastAsia" w:hAnsiTheme="minorHAnsi" w:cstheme="minorBidi"/>
            <w:noProof/>
            <w:sz w:val="24"/>
            <w:szCs w:val="24"/>
          </w:rPr>
          <w:tab/>
        </w:r>
        <w:r w:rsidRPr="003125E2">
          <w:rPr>
            <w:rStyle w:val="Hyperlink"/>
            <w:noProof/>
          </w:rPr>
          <w:t>NCI Registration and Credential Repository (RCR)</w:t>
        </w:r>
        <w:r>
          <w:rPr>
            <w:noProof/>
            <w:webHidden/>
          </w:rPr>
          <w:tab/>
        </w:r>
        <w:r>
          <w:rPr>
            <w:noProof/>
            <w:webHidden/>
          </w:rPr>
          <w:fldChar w:fldCharType="begin"/>
        </w:r>
        <w:r>
          <w:rPr>
            <w:noProof/>
            <w:webHidden/>
          </w:rPr>
          <w:instrText xml:space="preserve"> PAGEREF _Toc84409798 \h </w:instrText>
        </w:r>
        <w:r>
          <w:rPr>
            <w:noProof/>
            <w:webHidden/>
          </w:rPr>
        </w:r>
        <w:r>
          <w:rPr>
            <w:noProof/>
            <w:webHidden/>
          </w:rPr>
          <w:fldChar w:fldCharType="separate"/>
        </w:r>
        <w:r>
          <w:rPr>
            <w:noProof/>
            <w:webHidden/>
          </w:rPr>
          <w:t>5</w:t>
        </w:r>
        <w:r>
          <w:rPr>
            <w:noProof/>
            <w:webHidden/>
          </w:rPr>
          <w:fldChar w:fldCharType="end"/>
        </w:r>
      </w:hyperlink>
    </w:p>
    <w:p w14:paraId="50A55206" w14:textId="1A3B02C7" w:rsidR="002C1E19" w:rsidRDefault="002C1E19">
      <w:pPr>
        <w:pStyle w:val="TOC2"/>
        <w:rPr>
          <w:rFonts w:asciiTheme="minorHAnsi" w:eastAsiaTheme="minorEastAsia" w:hAnsiTheme="minorHAnsi" w:cstheme="minorBidi"/>
          <w:noProof/>
          <w:sz w:val="24"/>
          <w:szCs w:val="24"/>
        </w:rPr>
      </w:pPr>
      <w:hyperlink w:anchor="_Toc84409799" w:history="1">
        <w:r w:rsidRPr="003125E2">
          <w:rPr>
            <w:rStyle w:val="Hyperlink"/>
            <w:noProof/>
          </w:rPr>
          <w:t xml:space="preserve">5.3 </w:t>
        </w:r>
        <w:r>
          <w:rPr>
            <w:rFonts w:asciiTheme="minorHAnsi" w:eastAsiaTheme="minorEastAsia" w:hAnsiTheme="minorHAnsi" w:cstheme="minorBidi"/>
            <w:noProof/>
            <w:sz w:val="24"/>
            <w:szCs w:val="24"/>
          </w:rPr>
          <w:tab/>
        </w:r>
        <w:r w:rsidRPr="003125E2">
          <w:rPr>
            <w:rStyle w:val="Hyperlink"/>
            <w:noProof/>
          </w:rPr>
          <w:t>ClinicalTrials.gov</w:t>
        </w:r>
        <w:r>
          <w:rPr>
            <w:noProof/>
            <w:webHidden/>
          </w:rPr>
          <w:tab/>
        </w:r>
        <w:r>
          <w:rPr>
            <w:noProof/>
            <w:webHidden/>
          </w:rPr>
          <w:fldChar w:fldCharType="begin"/>
        </w:r>
        <w:r>
          <w:rPr>
            <w:noProof/>
            <w:webHidden/>
          </w:rPr>
          <w:instrText xml:space="preserve"> PAGEREF _Toc84409799 \h </w:instrText>
        </w:r>
        <w:r>
          <w:rPr>
            <w:noProof/>
            <w:webHidden/>
          </w:rPr>
        </w:r>
        <w:r>
          <w:rPr>
            <w:noProof/>
            <w:webHidden/>
          </w:rPr>
          <w:fldChar w:fldCharType="separate"/>
        </w:r>
        <w:r>
          <w:rPr>
            <w:noProof/>
            <w:webHidden/>
          </w:rPr>
          <w:t>5</w:t>
        </w:r>
        <w:r>
          <w:rPr>
            <w:noProof/>
            <w:webHidden/>
          </w:rPr>
          <w:fldChar w:fldCharType="end"/>
        </w:r>
      </w:hyperlink>
    </w:p>
    <w:p w14:paraId="71488D76" w14:textId="752D726E" w:rsidR="002C1E19" w:rsidRDefault="002C1E19">
      <w:pPr>
        <w:pStyle w:val="TOC1"/>
        <w:rPr>
          <w:rFonts w:asciiTheme="minorHAnsi" w:eastAsiaTheme="minorEastAsia" w:hAnsiTheme="minorHAnsi" w:cstheme="minorBidi"/>
          <w:noProof/>
          <w:sz w:val="24"/>
          <w:szCs w:val="24"/>
        </w:rPr>
      </w:pPr>
      <w:hyperlink w:anchor="_Toc84409800" w:history="1">
        <w:r w:rsidRPr="003125E2">
          <w:rPr>
            <w:rStyle w:val="Hyperlink"/>
            <w:noProof/>
          </w:rPr>
          <w:t>6.</w:t>
        </w:r>
        <w:r>
          <w:rPr>
            <w:rFonts w:asciiTheme="minorHAnsi" w:eastAsiaTheme="minorEastAsia" w:hAnsiTheme="minorHAnsi" w:cstheme="minorBidi"/>
            <w:noProof/>
            <w:sz w:val="24"/>
            <w:szCs w:val="24"/>
          </w:rPr>
          <w:tab/>
        </w:r>
        <w:r w:rsidRPr="003125E2">
          <w:rPr>
            <w:rStyle w:val="Hyperlink"/>
            <w:noProof/>
          </w:rPr>
          <w:t>REFERENCES</w:t>
        </w:r>
        <w:r>
          <w:rPr>
            <w:noProof/>
            <w:webHidden/>
          </w:rPr>
          <w:tab/>
        </w:r>
        <w:r>
          <w:rPr>
            <w:noProof/>
            <w:webHidden/>
          </w:rPr>
          <w:fldChar w:fldCharType="begin"/>
        </w:r>
        <w:r>
          <w:rPr>
            <w:noProof/>
            <w:webHidden/>
          </w:rPr>
          <w:instrText xml:space="preserve"> PAGEREF _Toc84409800 \h </w:instrText>
        </w:r>
        <w:r>
          <w:rPr>
            <w:noProof/>
            <w:webHidden/>
          </w:rPr>
        </w:r>
        <w:r>
          <w:rPr>
            <w:noProof/>
            <w:webHidden/>
          </w:rPr>
          <w:fldChar w:fldCharType="separate"/>
        </w:r>
        <w:r>
          <w:rPr>
            <w:noProof/>
            <w:webHidden/>
          </w:rPr>
          <w:t>5</w:t>
        </w:r>
        <w:r>
          <w:rPr>
            <w:noProof/>
            <w:webHidden/>
          </w:rPr>
          <w:fldChar w:fldCharType="end"/>
        </w:r>
      </w:hyperlink>
    </w:p>
    <w:p w14:paraId="0B35D915" w14:textId="0767ED8B" w:rsidR="00761DC1" w:rsidRPr="00484658" w:rsidRDefault="00357087" w:rsidP="00891490">
      <w:pPr>
        <w:pStyle w:val="Heading1"/>
        <w:numPr>
          <w:ilvl w:val="0"/>
          <w:numId w:val="0"/>
        </w:numPr>
        <w:ind w:left="360"/>
      </w:pPr>
      <w:r w:rsidRPr="00484658">
        <w:fldChar w:fldCharType="end"/>
      </w:r>
    </w:p>
    <w:p w14:paraId="6913AF8F" w14:textId="6C79CA76" w:rsidR="00761DC1" w:rsidRPr="00484658" w:rsidRDefault="00761DC1" w:rsidP="00891490">
      <w:pPr>
        <w:pStyle w:val="Heading1"/>
        <w:numPr>
          <w:ilvl w:val="0"/>
          <w:numId w:val="0"/>
        </w:numPr>
        <w:ind w:left="360"/>
      </w:pPr>
    </w:p>
    <w:p w14:paraId="175913FF" w14:textId="274B24ED" w:rsidR="00761DC1" w:rsidRPr="00484658" w:rsidRDefault="00761DC1" w:rsidP="00761DC1">
      <w:pPr>
        <w:rPr>
          <w:lang w:eastAsia="x-none"/>
        </w:rPr>
      </w:pPr>
    </w:p>
    <w:p w14:paraId="08D44DC0" w14:textId="53B77453" w:rsidR="00761DC1" w:rsidRPr="00484658" w:rsidRDefault="00761DC1" w:rsidP="00761DC1">
      <w:pPr>
        <w:rPr>
          <w:lang w:eastAsia="x-none"/>
        </w:rPr>
      </w:pPr>
    </w:p>
    <w:p w14:paraId="3FF6691F" w14:textId="6B2BA359" w:rsidR="00761DC1" w:rsidRPr="00484658" w:rsidRDefault="00761DC1" w:rsidP="00761DC1">
      <w:pPr>
        <w:rPr>
          <w:lang w:eastAsia="x-none"/>
        </w:rPr>
      </w:pPr>
    </w:p>
    <w:p w14:paraId="04268C6A" w14:textId="55E57461" w:rsidR="00761DC1" w:rsidRPr="00484658" w:rsidRDefault="00761DC1" w:rsidP="00761DC1">
      <w:pPr>
        <w:rPr>
          <w:lang w:eastAsia="x-none"/>
        </w:rPr>
      </w:pPr>
    </w:p>
    <w:p w14:paraId="5EAE9E14" w14:textId="6BF3543B" w:rsidR="00761DC1" w:rsidRPr="00484658" w:rsidRDefault="00761DC1" w:rsidP="00761DC1">
      <w:pPr>
        <w:rPr>
          <w:lang w:eastAsia="x-none"/>
        </w:rPr>
      </w:pPr>
    </w:p>
    <w:p w14:paraId="70F35C02" w14:textId="431DAD3D" w:rsidR="00761DC1" w:rsidRPr="00484658" w:rsidRDefault="00761DC1" w:rsidP="00761DC1">
      <w:pPr>
        <w:rPr>
          <w:lang w:eastAsia="x-none"/>
        </w:rPr>
      </w:pPr>
    </w:p>
    <w:p w14:paraId="648BE861" w14:textId="665ECEAB" w:rsidR="00761DC1" w:rsidRPr="00484658" w:rsidRDefault="00761DC1" w:rsidP="00761DC1">
      <w:pPr>
        <w:rPr>
          <w:lang w:eastAsia="x-none"/>
        </w:rPr>
      </w:pPr>
    </w:p>
    <w:p w14:paraId="5E2B5282" w14:textId="3F091DA4" w:rsidR="00761DC1" w:rsidRPr="00484658" w:rsidRDefault="00761DC1" w:rsidP="00761DC1">
      <w:pPr>
        <w:rPr>
          <w:lang w:eastAsia="x-none"/>
        </w:rPr>
      </w:pPr>
    </w:p>
    <w:p w14:paraId="5BC3034E" w14:textId="6362A24C" w:rsidR="00761DC1" w:rsidRPr="00484658" w:rsidRDefault="00761DC1" w:rsidP="00761DC1">
      <w:pPr>
        <w:rPr>
          <w:lang w:eastAsia="x-none"/>
        </w:rPr>
      </w:pPr>
    </w:p>
    <w:p w14:paraId="59F92B14" w14:textId="46F68691" w:rsidR="00761DC1" w:rsidRPr="00484658" w:rsidRDefault="00761DC1" w:rsidP="00761DC1">
      <w:pPr>
        <w:rPr>
          <w:lang w:eastAsia="x-none"/>
        </w:rPr>
      </w:pPr>
    </w:p>
    <w:p w14:paraId="7A953C84" w14:textId="4A3F9DF9" w:rsidR="00761DC1" w:rsidRPr="00484658" w:rsidRDefault="00761DC1" w:rsidP="00761DC1">
      <w:pPr>
        <w:rPr>
          <w:lang w:eastAsia="x-none"/>
        </w:rPr>
      </w:pPr>
    </w:p>
    <w:p w14:paraId="059C236A" w14:textId="520757B3" w:rsidR="00761DC1" w:rsidRPr="00484658" w:rsidRDefault="00761DC1" w:rsidP="00761DC1">
      <w:pPr>
        <w:rPr>
          <w:lang w:eastAsia="x-none"/>
        </w:rPr>
      </w:pPr>
    </w:p>
    <w:p w14:paraId="7EBC3EB9" w14:textId="16BF311A" w:rsidR="00761DC1" w:rsidRPr="00484658" w:rsidRDefault="00761DC1" w:rsidP="00761DC1">
      <w:pPr>
        <w:rPr>
          <w:lang w:eastAsia="x-none"/>
        </w:rPr>
      </w:pPr>
    </w:p>
    <w:p w14:paraId="3FCB6985" w14:textId="799BDA32" w:rsidR="00761DC1" w:rsidRPr="00484658" w:rsidRDefault="00761DC1" w:rsidP="00761DC1">
      <w:pPr>
        <w:rPr>
          <w:lang w:eastAsia="x-none"/>
        </w:rPr>
      </w:pPr>
    </w:p>
    <w:p w14:paraId="6B0EA9EC" w14:textId="2C99A305" w:rsidR="00761DC1" w:rsidRPr="00484658" w:rsidRDefault="00761DC1" w:rsidP="00761DC1">
      <w:pPr>
        <w:rPr>
          <w:lang w:eastAsia="x-none"/>
        </w:rPr>
      </w:pPr>
    </w:p>
    <w:p w14:paraId="1D0FBA08" w14:textId="7F6075C2" w:rsidR="00761DC1" w:rsidRPr="00484658" w:rsidRDefault="00761DC1" w:rsidP="00761DC1">
      <w:pPr>
        <w:rPr>
          <w:lang w:eastAsia="x-none"/>
        </w:rPr>
      </w:pPr>
    </w:p>
    <w:p w14:paraId="32927DCD" w14:textId="38F0F1B9" w:rsidR="00761DC1" w:rsidRPr="00484658" w:rsidRDefault="00761DC1" w:rsidP="00761DC1">
      <w:pPr>
        <w:rPr>
          <w:lang w:eastAsia="x-none"/>
        </w:rPr>
      </w:pPr>
    </w:p>
    <w:p w14:paraId="0E760E4B" w14:textId="620EFCAE" w:rsidR="00761DC1" w:rsidRPr="00484658" w:rsidRDefault="00761DC1" w:rsidP="00761DC1">
      <w:pPr>
        <w:rPr>
          <w:lang w:eastAsia="x-none"/>
        </w:rPr>
      </w:pPr>
    </w:p>
    <w:p w14:paraId="31359CE3" w14:textId="77777777" w:rsidR="00761DC1" w:rsidRPr="00484658" w:rsidRDefault="00761DC1" w:rsidP="00F437D6">
      <w:pPr>
        <w:rPr>
          <w:lang w:eastAsia="x-none"/>
        </w:rPr>
      </w:pPr>
    </w:p>
    <w:p w14:paraId="5C5AF231" w14:textId="0094325F" w:rsidR="00556081" w:rsidRPr="00891490" w:rsidRDefault="00891490" w:rsidP="00891490">
      <w:pPr>
        <w:pStyle w:val="Heading1"/>
      </w:pPr>
      <w:bookmarkStart w:id="1" w:name="_Toc84409781"/>
      <w:r w:rsidRPr="00891490">
        <w:lastRenderedPageBreak/>
        <w:t>I</w:t>
      </w:r>
      <w:bookmarkStart w:id="2" w:name="_Toc320103496"/>
      <w:bookmarkStart w:id="3" w:name="_Toc340148662"/>
      <w:r w:rsidRPr="00891490">
        <w:t>NTRODUCTION</w:t>
      </w:r>
      <w:bookmarkEnd w:id="1"/>
      <w:r w:rsidR="00695C20" w:rsidRPr="00891490">
        <w:tab/>
      </w:r>
    </w:p>
    <w:p w14:paraId="623D950D" w14:textId="77777777" w:rsidR="00477D90" w:rsidRPr="00484658" w:rsidRDefault="00477D90" w:rsidP="00891490">
      <w:pPr>
        <w:pStyle w:val="Heading1"/>
        <w:numPr>
          <w:ilvl w:val="0"/>
          <w:numId w:val="0"/>
        </w:numPr>
      </w:pPr>
    </w:p>
    <w:p w14:paraId="0049EE20" w14:textId="160489DC" w:rsidR="00C40EB3" w:rsidRPr="00891490" w:rsidRDefault="00A860F8" w:rsidP="00891490">
      <w:pPr>
        <w:pStyle w:val="Heading2"/>
      </w:pPr>
      <w:bookmarkStart w:id="4" w:name="_Toc84409782"/>
      <w:r w:rsidRPr="00891490">
        <w:t xml:space="preserve">1.1 </w:t>
      </w:r>
      <w:r w:rsidR="00B82409">
        <w:tab/>
      </w:r>
      <w:r w:rsidR="00C40EB3" w:rsidRPr="00891490">
        <w:t xml:space="preserve">Background and </w:t>
      </w:r>
      <w:r w:rsidR="002C1E19">
        <w:rPr>
          <w:lang w:val="en-US"/>
        </w:rPr>
        <w:t>R</w:t>
      </w:r>
      <w:proofErr w:type="spellStart"/>
      <w:r w:rsidR="00C40EB3" w:rsidRPr="00891490">
        <w:t>ationale</w:t>
      </w:r>
      <w:bookmarkEnd w:id="4"/>
      <w:proofErr w:type="spellEnd"/>
    </w:p>
    <w:p w14:paraId="598DA6F0" w14:textId="60960C7A" w:rsidR="00314CE7" w:rsidRPr="00484658" w:rsidRDefault="00314CE7" w:rsidP="00314CE7">
      <w:pPr>
        <w:rPr>
          <w:lang w:eastAsia="x-none"/>
        </w:rPr>
      </w:pPr>
    </w:p>
    <w:p w14:paraId="4BC5BD7B" w14:textId="43D6FAF5" w:rsidR="00314CE7" w:rsidRPr="00484658" w:rsidRDefault="00314CE7" w:rsidP="00314CE7">
      <w:pPr>
        <w:rPr>
          <w:i/>
          <w:iCs/>
        </w:rPr>
      </w:pPr>
      <w:r w:rsidRPr="00484658">
        <w:rPr>
          <w:i/>
          <w:iCs/>
          <w:lang w:eastAsia="x-none"/>
        </w:rPr>
        <w:t>Include brief information on the study disease</w:t>
      </w:r>
      <w:r w:rsidR="0038374D" w:rsidRPr="00484658">
        <w:rPr>
          <w:i/>
          <w:iCs/>
          <w:lang w:eastAsia="x-none"/>
        </w:rPr>
        <w:t xml:space="preserve"> and approach. </w:t>
      </w:r>
      <w:r w:rsidRPr="00484658">
        <w:rPr>
          <w:i/>
          <w:iCs/>
        </w:rPr>
        <w:t>Include relevant literature review and</w:t>
      </w:r>
      <w:r w:rsidR="00E52DB4" w:rsidRPr="00484658">
        <w:rPr>
          <w:i/>
          <w:iCs/>
        </w:rPr>
        <w:t>/or data</w:t>
      </w:r>
      <w:r w:rsidRPr="00484658">
        <w:rPr>
          <w:i/>
          <w:iCs/>
        </w:rPr>
        <w:t xml:space="preserve"> to support conduct of the </w:t>
      </w:r>
      <w:r w:rsidR="00E52DB4" w:rsidRPr="00484658">
        <w:rPr>
          <w:i/>
          <w:iCs/>
        </w:rPr>
        <w:t>ancillary study</w:t>
      </w:r>
      <w:r w:rsidRPr="00484658">
        <w:rPr>
          <w:i/>
          <w:iCs/>
        </w:rPr>
        <w:t>. Clearly state the hypotheses</w:t>
      </w:r>
      <w:r w:rsidR="0038374D" w:rsidRPr="00484658">
        <w:rPr>
          <w:i/>
          <w:iCs/>
        </w:rPr>
        <w:t xml:space="preserve"> for the objective(s). Justify selection of target population, approach</w:t>
      </w:r>
      <w:r w:rsidR="00E52DB4" w:rsidRPr="00484658">
        <w:rPr>
          <w:i/>
          <w:iCs/>
        </w:rPr>
        <w:t>,</w:t>
      </w:r>
      <w:r w:rsidR="0038374D" w:rsidRPr="00484658">
        <w:rPr>
          <w:i/>
          <w:iCs/>
        </w:rPr>
        <w:t xml:space="preserve"> and choice of techniques</w:t>
      </w:r>
      <w:r w:rsidR="00E52DB4" w:rsidRPr="00484658">
        <w:rPr>
          <w:i/>
          <w:iCs/>
        </w:rPr>
        <w:t>,</w:t>
      </w:r>
      <w:r w:rsidR="0038374D" w:rsidRPr="00484658">
        <w:rPr>
          <w:i/>
          <w:iCs/>
        </w:rPr>
        <w:t xml:space="preserve"> </w:t>
      </w:r>
      <w:r w:rsidR="0003163B" w:rsidRPr="00484658">
        <w:rPr>
          <w:i/>
          <w:iCs/>
        </w:rPr>
        <w:t>assessments,</w:t>
      </w:r>
      <w:r w:rsidR="0038374D" w:rsidRPr="00484658">
        <w:rPr>
          <w:i/>
          <w:iCs/>
        </w:rPr>
        <w:t xml:space="preserve"> and measurements. Describe the contributions that the proposed study will make to the current knowledge base.</w:t>
      </w:r>
    </w:p>
    <w:p w14:paraId="2B4FEAFB" w14:textId="33F673C7" w:rsidR="0038374D" w:rsidRPr="00484658" w:rsidRDefault="0038374D" w:rsidP="00314CE7">
      <w:pPr>
        <w:rPr>
          <w:i/>
          <w:iCs/>
        </w:rPr>
      </w:pPr>
    </w:p>
    <w:p w14:paraId="10C475E8" w14:textId="29666B50" w:rsidR="0038374D" w:rsidRPr="00484658" w:rsidRDefault="0038374D" w:rsidP="00F437D6">
      <w:pPr>
        <w:rPr>
          <w:i/>
          <w:iCs/>
          <w:lang w:eastAsia="x-none"/>
        </w:rPr>
      </w:pPr>
      <w:r w:rsidRPr="00484658">
        <w:rPr>
          <w:i/>
          <w:iCs/>
        </w:rPr>
        <w:t xml:space="preserve">Include how this ancillary study relates to the </w:t>
      </w:r>
      <w:r w:rsidR="00E52DB4" w:rsidRPr="00484658">
        <w:rPr>
          <w:i/>
          <w:iCs/>
        </w:rPr>
        <w:t>parent</w:t>
      </w:r>
      <w:r w:rsidRPr="00484658">
        <w:rPr>
          <w:i/>
          <w:iCs/>
        </w:rPr>
        <w:t xml:space="preserve"> study</w:t>
      </w:r>
      <w:r w:rsidR="0003163B">
        <w:rPr>
          <w:i/>
          <w:iCs/>
        </w:rPr>
        <w:t xml:space="preserve"> but there is no need to describe the parent study in detail.</w:t>
      </w:r>
    </w:p>
    <w:p w14:paraId="7A3237FC" w14:textId="77777777" w:rsidR="00C40EB3" w:rsidRPr="00484658" w:rsidRDefault="00C40EB3" w:rsidP="00891490">
      <w:pPr>
        <w:pStyle w:val="Heading1"/>
        <w:numPr>
          <w:ilvl w:val="0"/>
          <w:numId w:val="0"/>
        </w:numPr>
        <w:ind w:left="360"/>
      </w:pPr>
    </w:p>
    <w:p w14:paraId="7ACD596F" w14:textId="126E5E1E" w:rsidR="00695C20" w:rsidRPr="00484658" w:rsidRDefault="00A860F8" w:rsidP="00C97ED7">
      <w:pPr>
        <w:pStyle w:val="Heading2"/>
        <w:numPr>
          <w:ilvl w:val="1"/>
          <w:numId w:val="36"/>
        </w:numPr>
      </w:pPr>
      <w:bookmarkStart w:id="5" w:name="_Toc84409783"/>
      <w:r w:rsidRPr="00484658">
        <w:t>Study Objectives</w:t>
      </w:r>
      <w:bookmarkEnd w:id="2"/>
      <w:bookmarkEnd w:id="3"/>
      <w:bookmarkEnd w:id="5"/>
    </w:p>
    <w:p w14:paraId="32ECFF3F" w14:textId="77777777" w:rsidR="00695C20" w:rsidRPr="00484658" w:rsidRDefault="00695C20" w:rsidP="00A15694">
      <w:pPr>
        <w:widowControl/>
        <w:tabs>
          <w:tab w:val="left" w:pos="720"/>
          <w:tab w:val="left" w:pos="1440"/>
          <w:tab w:val="left" w:pos="2160"/>
          <w:tab w:val="right" w:leader="dot" w:pos="9360"/>
        </w:tabs>
        <w:ind w:left="360"/>
        <w:rPr>
          <w:i/>
          <w:iCs/>
        </w:rPr>
      </w:pPr>
    </w:p>
    <w:p w14:paraId="7EB5A1E6" w14:textId="57773660" w:rsidR="00695C20" w:rsidRPr="00484658" w:rsidRDefault="00695C20" w:rsidP="00F437D6">
      <w:pPr>
        <w:widowControl/>
        <w:tabs>
          <w:tab w:val="left" w:pos="720"/>
          <w:tab w:val="left" w:pos="1440"/>
          <w:tab w:val="left" w:pos="2160"/>
          <w:tab w:val="right" w:leader="dot" w:pos="9360"/>
        </w:tabs>
      </w:pPr>
      <w:r w:rsidRPr="00484658">
        <w:rPr>
          <w:i/>
          <w:iCs/>
        </w:rPr>
        <w:t>Study objectives are concise statements of clinical and statistical questions that the study is designed to answer. Each objective should be stated as specifically and succinctly as possible. Number the objectives in order of priority</w:t>
      </w:r>
      <w:r w:rsidR="0038374D" w:rsidRPr="00484658">
        <w:rPr>
          <w:i/>
          <w:iCs/>
        </w:rPr>
        <w:t xml:space="preserve"> if there are multiple</w:t>
      </w:r>
      <w:r w:rsidRPr="00484658">
        <w:rPr>
          <w:i/>
          <w:iCs/>
        </w:rPr>
        <w:t>.</w:t>
      </w:r>
      <w:r w:rsidRPr="00484658">
        <w:rPr>
          <w:i/>
        </w:rPr>
        <w:t xml:space="preserve"> </w:t>
      </w:r>
    </w:p>
    <w:p w14:paraId="71B26AA1" w14:textId="64B18A7D" w:rsidR="00A860F8" w:rsidRPr="00484658" w:rsidRDefault="00A860F8" w:rsidP="00A15694">
      <w:pPr>
        <w:widowControl/>
        <w:tabs>
          <w:tab w:val="left" w:pos="720"/>
          <w:tab w:val="left" w:pos="1440"/>
          <w:tab w:val="left" w:pos="2160"/>
          <w:tab w:val="right" w:leader="dot" w:pos="9360"/>
        </w:tabs>
        <w:rPr>
          <w:b/>
          <w:bCs/>
        </w:rPr>
      </w:pPr>
    </w:p>
    <w:p w14:paraId="0A1ABBC0" w14:textId="02FCA1EF" w:rsidR="00A860F8" w:rsidRPr="00484658" w:rsidRDefault="00891490" w:rsidP="00891490">
      <w:pPr>
        <w:pStyle w:val="Heading1"/>
      </w:pPr>
      <w:bookmarkStart w:id="6" w:name="_Toc84409784"/>
      <w:r>
        <w:t>PARTICIPANTS</w:t>
      </w:r>
      <w:bookmarkEnd w:id="6"/>
    </w:p>
    <w:p w14:paraId="11157DB4" w14:textId="37CDDE64" w:rsidR="00A860F8" w:rsidRPr="00484658" w:rsidRDefault="00A860F8" w:rsidP="00A860F8">
      <w:pPr>
        <w:rPr>
          <w:lang w:eastAsia="x-none"/>
        </w:rPr>
      </w:pPr>
    </w:p>
    <w:p w14:paraId="6FD980A9" w14:textId="0C0A566E" w:rsidR="00A860F8" w:rsidRPr="00484658" w:rsidRDefault="00891490" w:rsidP="00891490">
      <w:pPr>
        <w:pStyle w:val="Heading2"/>
      </w:pPr>
      <w:bookmarkStart w:id="7" w:name="_Toc84409785"/>
      <w:r>
        <w:rPr>
          <w:lang w:val="en-US"/>
        </w:rPr>
        <w:t xml:space="preserve">2.1 </w:t>
      </w:r>
      <w:r w:rsidR="00B82409">
        <w:rPr>
          <w:lang w:val="en-US"/>
        </w:rPr>
        <w:tab/>
      </w:r>
      <w:r w:rsidR="00A860F8" w:rsidRPr="00891490">
        <w:t>Eligibility</w:t>
      </w:r>
      <w:bookmarkEnd w:id="7"/>
    </w:p>
    <w:p w14:paraId="1E3FB76E" w14:textId="5498E683" w:rsidR="00A860F8" w:rsidRPr="00484658" w:rsidRDefault="00A860F8" w:rsidP="00A860F8">
      <w:pPr>
        <w:rPr>
          <w:lang w:eastAsia="x-none"/>
        </w:rPr>
      </w:pPr>
    </w:p>
    <w:p w14:paraId="7767082D" w14:textId="6D5F271F" w:rsidR="00A860F8" w:rsidRPr="00484658" w:rsidRDefault="00556081" w:rsidP="00F437D6">
      <w:pPr>
        <w:rPr>
          <w:i/>
          <w:iCs/>
        </w:rPr>
      </w:pPr>
      <w:r w:rsidRPr="00484658">
        <w:rPr>
          <w:i/>
          <w:iCs/>
        </w:rPr>
        <w:t>Explain</w:t>
      </w:r>
      <w:r w:rsidR="0003163B">
        <w:rPr>
          <w:i/>
          <w:iCs/>
        </w:rPr>
        <w:t xml:space="preserve"> which </w:t>
      </w:r>
      <w:r w:rsidRPr="00484658">
        <w:rPr>
          <w:i/>
          <w:iCs/>
        </w:rPr>
        <w:t xml:space="preserve">participants will be </w:t>
      </w:r>
      <w:r w:rsidR="0003163B">
        <w:rPr>
          <w:i/>
          <w:iCs/>
        </w:rPr>
        <w:t>eligible</w:t>
      </w:r>
      <w:r w:rsidR="0003163B" w:rsidRPr="00484658">
        <w:rPr>
          <w:i/>
          <w:iCs/>
        </w:rPr>
        <w:t xml:space="preserve"> </w:t>
      </w:r>
      <w:r w:rsidRPr="00484658">
        <w:rPr>
          <w:i/>
          <w:iCs/>
        </w:rPr>
        <w:t>from the parent study</w:t>
      </w:r>
      <w:r w:rsidR="0003163B">
        <w:rPr>
          <w:i/>
          <w:iCs/>
        </w:rPr>
        <w:t xml:space="preserve"> or the eligibility criteria if additional participants will be recruited</w:t>
      </w:r>
      <w:r w:rsidRPr="00484658">
        <w:rPr>
          <w:i/>
          <w:iCs/>
        </w:rPr>
        <w:t xml:space="preserve">. Include </w:t>
      </w:r>
      <w:r w:rsidR="00A860F8" w:rsidRPr="00484658">
        <w:rPr>
          <w:i/>
          <w:iCs/>
        </w:rPr>
        <w:t>Inclusion</w:t>
      </w:r>
      <w:r w:rsidRPr="00484658">
        <w:rPr>
          <w:i/>
          <w:iCs/>
        </w:rPr>
        <w:t xml:space="preserve"> and Exclusion</w:t>
      </w:r>
      <w:r w:rsidR="00A860F8" w:rsidRPr="00484658">
        <w:rPr>
          <w:i/>
          <w:iCs/>
        </w:rPr>
        <w:t xml:space="preserve"> Criteria</w:t>
      </w:r>
      <w:r w:rsidRPr="00484658">
        <w:rPr>
          <w:i/>
          <w:iCs/>
        </w:rPr>
        <w:t>.</w:t>
      </w:r>
    </w:p>
    <w:p w14:paraId="6B7085AB" w14:textId="4975B126" w:rsidR="00A860F8" w:rsidRPr="00484658" w:rsidRDefault="00A860F8" w:rsidP="00A860F8">
      <w:pPr>
        <w:rPr>
          <w:i/>
          <w:iCs/>
          <w:lang w:eastAsia="x-none"/>
        </w:rPr>
      </w:pPr>
    </w:p>
    <w:p w14:paraId="4319EA07" w14:textId="15D0F316" w:rsidR="00A860F8" w:rsidRPr="00484658" w:rsidRDefault="00A860F8" w:rsidP="00891490">
      <w:pPr>
        <w:pStyle w:val="Heading2"/>
      </w:pPr>
      <w:bookmarkStart w:id="8" w:name="_Toc84409786"/>
      <w:r w:rsidRPr="00484658">
        <w:t xml:space="preserve">2.2 </w:t>
      </w:r>
      <w:r w:rsidR="00B82409">
        <w:tab/>
      </w:r>
      <w:r w:rsidRPr="00484658">
        <w:t>Recruitment and Retention</w:t>
      </w:r>
      <w:bookmarkEnd w:id="8"/>
    </w:p>
    <w:p w14:paraId="08D00529" w14:textId="77777777" w:rsidR="00A860F8" w:rsidRPr="00484658" w:rsidRDefault="00A860F8" w:rsidP="00F437D6">
      <w:pPr>
        <w:rPr>
          <w:lang w:eastAsia="x-none"/>
        </w:rPr>
      </w:pPr>
    </w:p>
    <w:p w14:paraId="289CE751" w14:textId="77777777" w:rsidR="00A860F8" w:rsidRPr="00484658" w:rsidRDefault="00A860F8" w:rsidP="00A860F8">
      <w:pPr>
        <w:rPr>
          <w:i/>
          <w:iCs/>
        </w:rPr>
      </w:pPr>
      <w:r w:rsidRPr="00484658">
        <w:rPr>
          <w:i/>
          <w:iCs/>
        </w:rPr>
        <w:t>Provide a plan for selecting a subset of participants from the parent study or additional study groups (if applicable) including:</w:t>
      </w:r>
    </w:p>
    <w:p w14:paraId="2662E365" w14:textId="77777777" w:rsidR="00A860F8" w:rsidRPr="00484658" w:rsidRDefault="00A860F8" w:rsidP="00A860F8">
      <w:pPr>
        <w:rPr>
          <w:i/>
          <w:iCs/>
        </w:rPr>
      </w:pPr>
    </w:p>
    <w:p w14:paraId="3ABA72C8" w14:textId="77777777" w:rsidR="00A860F8" w:rsidRPr="00484658" w:rsidRDefault="00A860F8" w:rsidP="00A860F8">
      <w:pPr>
        <w:pStyle w:val="DCPNarrativeText"/>
        <w:numPr>
          <w:ilvl w:val="0"/>
          <w:numId w:val="16"/>
        </w:numPr>
        <w:rPr>
          <w:rStyle w:val="Emphasis"/>
        </w:rPr>
      </w:pPr>
      <w:r w:rsidRPr="00484658">
        <w:rPr>
          <w:rStyle w:val="Emphasis"/>
        </w:rPr>
        <w:t>Enrollment rate (e.g., number of participants meeting eligibility criteria for enrollment per month) and timeline/milestone plans for accrual.</w:t>
      </w:r>
    </w:p>
    <w:p w14:paraId="1DD23B60" w14:textId="77777777" w:rsidR="00A860F8" w:rsidRPr="00484658" w:rsidRDefault="00A860F8" w:rsidP="00A860F8">
      <w:pPr>
        <w:pStyle w:val="DCPNarrativeText"/>
        <w:numPr>
          <w:ilvl w:val="0"/>
          <w:numId w:val="16"/>
        </w:numPr>
        <w:rPr>
          <w:rStyle w:val="Emphasis"/>
        </w:rPr>
      </w:pPr>
      <w:r w:rsidRPr="00484658">
        <w:rPr>
          <w:rStyle w:val="Emphasis"/>
        </w:rPr>
        <w:t>Procedures to monitor enrollment and track/retain participants for follow-up assessments (if applicable).</w:t>
      </w:r>
    </w:p>
    <w:p w14:paraId="253C87C0" w14:textId="77777777" w:rsidR="00A860F8" w:rsidRPr="00484658" w:rsidRDefault="00A860F8" w:rsidP="00A860F8">
      <w:pPr>
        <w:pStyle w:val="DCPNarrativeText"/>
        <w:numPr>
          <w:ilvl w:val="0"/>
          <w:numId w:val="16"/>
        </w:numPr>
        <w:rPr>
          <w:rStyle w:val="Emphasis"/>
        </w:rPr>
      </w:pPr>
      <w:r w:rsidRPr="00484658">
        <w:rPr>
          <w:rStyle w:val="Emphasis"/>
        </w:rPr>
        <w:t>Discussion of potential recruitment delays or challenges and alternative strategies that can be implemented if there are enrollment delays or shortfalls.</w:t>
      </w:r>
    </w:p>
    <w:p w14:paraId="1E309B3B" w14:textId="77777777" w:rsidR="00A860F8" w:rsidRPr="00484658" w:rsidRDefault="00A860F8" w:rsidP="00A860F8">
      <w:pPr>
        <w:pStyle w:val="DCPNarrativeText"/>
        <w:numPr>
          <w:ilvl w:val="0"/>
          <w:numId w:val="16"/>
        </w:numPr>
        <w:rPr>
          <w:rStyle w:val="Emphasis"/>
        </w:rPr>
      </w:pPr>
      <w:r w:rsidRPr="00484658">
        <w:rPr>
          <w:rStyle w:val="Emphasis"/>
        </w:rPr>
        <w:t>Strategies to ensure the study population has scientifically appropriate diversity and representativeness.</w:t>
      </w:r>
    </w:p>
    <w:p w14:paraId="49BFEF0A" w14:textId="77777777" w:rsidR="00A860F8" w:rsidRPr="00484658" w:rsidRDefault="00A860F8" w:rsidP="00A860F8">
      <w:pPr>
        <w:pStyle w:val="DCPNarrativeText"/>
        <w:ind w:left="720"/>
        <w:rPr>
          <w:rStyle w:val="Emphasis"/>
        </w:rPr>
      </w:pPr>
    </w:p>
    <w:p w14:paraId="63422CD8" w14:textId="4BB5BAED" w:rsidR="00A860F8" w:rsidRPr="00484658" w:rsidRDefault="00761DC1" w:rsidP="00891490">
      <w:pPr>
        <w:pStyle w:val="Heading2"/>
      </w:pPr>
      <w:bookmarkStart w:id="9" w:name="_Toc84409787"/>
      <w:r w:rsidRPr="00484658">
        <w:t>2.3</w:t>
      </w:r>
      <w:r w:rsidR="00A860F8" w:rsidRPr="00484658">
        <w:t xml:space="preserve"> </w:t>
      </w:r>
      <w:r w:rsidR="00B82409">
        <w:tab/>
      </w:r>
      <w:r w:rsidR="00A860F8" w:rsidRPr="00484658">
        <w:t>Accrual and Feasibility</w:t>
      </w:r>
      <w:bookmarkEnd w:id="9"/>
    </w:p>
    <w:p w14:paraId="7CBF4EFB" w14:textId="77777777" w:rsidR="00A860F8" w:rsidRPr="00484658" w:rsidRDefault="00A860F8" w:rsidP="00A860F8">
      <w:pPr>
        <w:widowControl/>
        <w:tabs>
          <w:tab w:val="left" w:pos="720"/>
          <w:tab w:val="left" w:pos="1440"/>
          <w:tab w:val="left" w:pos="2160"/>
          <w:tab w:val="right" w:leader="dot" w:pos="9360"/>
        </w:tabs>
        <w:rPr>
          <w:i/>
        </w:rPr>
      </w:pPr>
    </w:p>
    <w:p w14:paraId="5245DE55" w14:textId="38FE1F19" w:rsidR="00A860F8" w:rsidRPr="00484658" w:rsidRDefault="00A860F8" w:rsidP="00A860F8">
      <w:pPr>
        <w:widowControl/>
        <w:tabs>
          <w:tab w:val="left" w:pos="720"/>
          <w:tab w:val="left" w:pos="1440"/>
          <w:tab w:val="left" w:pos="2160"/>
          <w:tab w:val="right" w:leader="dot" w:pos="9360"/>
        </w:tabs>
      </w:pPr>
      <w:r w:rsidRPr="00484658">
        <w:rPr>
          <w:i/>
        </w:rPr>
        <w:t>Specify the planned sample size and accrual rate (</w:t>
      </w:r>
      <w:r w:rsidRPr="00484658">
        <w:t>e.g</w:t>
      </w:r>
      <w:r w:rsidRPr="00484658">
        <w:rPr>
          <w:i/>
        </w:rPr>
        <w:t>., participants/month).</w:t>
      </w:r>
      <w:r w:rsidR="005F4593">
        <w:rPr>
          <w:i/>
        </w:rPr>
        <w:t xml:space="preserve"> Describe how the t</w:t>
      </w:r>
      <w:r w:rsidRPr="00484658">
        <w:rPr>
          <w:i/>
        </w:rPr>
        <w:t xml:space="preserve">otal sample size (including </w:t>
      </w:r>
      <w:r w:rsidR="00720216">
        <w:rPr>
          <w:i/>
        </w:rPr>
        <w:t xml:space="preserve">sex </w:t>
      </w:r>
      <w:r w:rsidRPr="00484658">
        <w:rPr>
          <w:i/>
        </w:rPr>
        <w:t>and minority considerations) and sampling strategy</w:t>
      </w:r>
      <w:r w:rsidR="005F4593">
        <w:rPr>
          <w:i/>
        </w:rPr>
        <w:t xml:space="preserve"> are</w:t>
      </w:r>
      <w:r w:rsidRPr="00484658">
        <w:rPr>
          <w:i/>
        </w:rPr>
        <w:t xml:space="preserve"> justified for testing the</w:t>
      </w:r>
      <w:r w:rsidR="005F4593">
        <w:rPr>
          <w:i/>
        </w:rPr>
        <w:t xml:space="preserve"> study </w:t>
      </w:r>
      <w:r w:rsidRPr="00484658">
        <w:rPr>
          <w:i/>
        </w:rPr>
        <w:t xml:space="preserve">hypotheses. </w:t>
      </w:r>
    </w:p>
    <w:p w14:paraId="5D6F3320" w14:textId="77777777" w:rsidR="00A860F8" w:rsidRPr="00484658" w:rsidRDefault="00A860F8" w:rsidP="00A860F8"/>
    <w:p w14:paraId="0E094113" w14:textId="77777777" w:rsidR="00A860F8" w:rsidRPr="00484658" w:rsidRDefault="00A860F8" w:rsidP="00A860F8">
      <w:pPr>
        <w:rPr>
          <w:b/>
          <w:bCs/>
          <w:i/>
          <w:iCs/>
        </w:rPr>
      </w:pPr>
      <w:r w:rsidRPr="00484658">
        <w:rPr>
          <w:b/>
          <w:bCs/>
          <w:i/>
          <w:iCs/>
        </w:rPr>
        <w:t>Enter actual estimates, whole numbers only (percentages, fractions, or decimals are not acceptable). The total provided for Ethnicity must match the total given for Race.</w:t>
      </w:r>
    </w:p>
    <w:p w14:paraId="14121F57" w14:textId="77777777" w:rsidR="00A860F8" w:rsidRPr="00484658" w:rsidRDefault="00A860F8" w:rsidP="00A860F8"/>
    <w:p w14:paraId="1649113E" w14:textId="77777777" w:rsidR="00A860F8" w:rsidRPr="00484658" w:rsidRDefault="00A860F8" w:rsidP="00A860F8">
      <w:pPr>
        <w:rPr>
          <w:b/>
        </w:rPr>
      </w:pPr>
      <w:r w:rsidRPr="00484658">
        <w:rPr>
          <w:b/>
        </w:rPr>
        <w:t xml:space="preserve">Planned Accrual: </w:t>
      </w:r>
    </w:p>
    <w:p w14:paraId="0C2739B0" w14:textId="77777777" w:rsidR="00A860F8" w:rsidRPr="00484658" w:rsidRDefault="00A860F8" w:rsidP="00A860F8">
      <w:pPr>
        <w:rPr>
          <w:bCs/>
          <w:i/>
          <w:iCs/>
        </w:rPr>
      </w:pPr>
      <w:r w:rsidRPr="00484658">
        <w:rPr>
          <w:bCs/>
        </w:rPr>
        <w:t>(</w:t>
      </w:r>
      <w:r w:rsidRPr="00484658">
        <w:rPr>
          <w:bCs/>
          <w:i/>
          <w:iCs/>
        </w:rPr>
        <w:t>Please</w:t>
      </w:r>
      <w:r w:rsidRPr="00484658">
        <w:rPr>
          <w:bCs/>
        </w:rPr>
        <w:t xml:space="preserve"> </w:t>
      </w:r>
      <w:r w:rsidRPr="00484658">
        <w:rPr>
          <w:bCs/>
          <w:i/>
          <w:iCs/>
        </w:rPr>
        <w:t xml:space="preserve">provide tables for each international country separately and together. Puerto Rico is considered </w:t>
      </w:r>
      <w:r w:rsidRPr="00484658">
        <w:rPr>
          <w:bCs/>
          <w:i/>
          <w:iCs/>
        </w:rPr>
        <w:lastRenderedPageBreak/>
        <w:t>Domestic in this network.)</w:t>
      </w:r>
    </w:p>
    <w:p w14:paraId="57DCD753" w14:textId="77777777" w:rsidR="00A860F8" w:rsidRPr="00D83460" w:rsidRDefault="00A860F8" w:rsidP="00A860F8">
      <w:pPr>
        <w:rPr>
          <w:b/>
          <w:sz w:val="20"/>
          <w:szCs w:val="20"/>
        </w:rPr>
      </w:pPr>
    </w:p>
    <w:p w14:paraId="4E3D6271" w14:textId="77777777" w:rsidR="00A860F8" w:rsidRPr="00D83460" w:rsidRDefault="00A860F8" w:rsidP="00A860F8">
      <w:pPr>
        <w:rPr>
          <w:b/>
          <w:caps/>
          <w:sz w:val="20"/>
          <w:szCs w:val="20"/>
        </w:rPr>
      </w:pPr>
      <w:r w:rsidRPr="00D83460">
        <w:rPr>
          <w:b/>
          <w:caps/>
          <w:sz w:val="20"/>
          <w:szCs w:val="20"/>
        </w:rPr>
        <w:t xml:space="preserve">Domestic </w:t>
      </w:r>
      <w:r>
        <w:rPr>
          <w:b/>
          <w:caps/>
          <w:sz w:val="20"/>
          <w:szCs w:val="20"/>
        </w:rPr>
        <w:t>(</w:t>
      </w:r>
      <w:r>
        <w:rPr>
          <w:b/>
          <w:sz w:val="20"/>
          <w:szCs w:val="20"/>
        </w:rPr>
        <w:t xml:space="preserve">including Puerto Rican participants) </w:t>
      </w:r>
      <w:r w:rsidRPr="00D83460">
        <w:rPr>
          <w:b/>
          <w:caps/>
          <w:sz w:val="20"/>
          <w:szCs w:val="20"/>
        </w:rPr>
        <w:t>Planned Enrollment Report</w:t>
      </w:r>
    </w:p>
    <w:tbl>
      <w:tblPr>
        <w:tblStyle w:val="TableGrid"/>
        <w:tblW w:w="0" w:type="auto"/>
        <w:tblLook w:val="04A0" w:firstRow="1" w:lastRow="0" w:firstColumn="1" w:lastColumn="0" w:noHBand="0" w:noVBand="1"/>
      </w:tblPr>
      <w:tblGrid>
        <w:gridCol w:w="2618"/>
        <w:gridCol w:w="1265"/>
        <w:gridCol w:w="1265"/>
        <w:gridCol w:w="1265"/>
        <w:gridCol w:w="1265"/>
        <w:gridCol w:w="1672"/>
      </w:tblGrid>
      <w:tr w:rsidR="00A860F8" w:rsidRPr="00D83460" w14:paraId="372E3BE0" w14:textId="77777777" w:rsidTr="00E14972">
        <w:trPr>
          <w:trHeight w:val="663"/>
        </w:trPr>
        <w:tc>
          <w:tcPr>
            <w:tcW w:w="3150" w:type="dxa"/>
          </w:tcPr>
          <w:p w14:paraId="23F67A58" w14:textId="77777777" w:rsidR="00A860F8" w:rsidRPr="00D83460" w:rsidRDefault="00A860F8" w:rsidP="004862B5">
            <w:pPr>
              <w:jc w:val="center"/>
              <w:rPr>
                <w:rFonts w:cs="Calibri"/>
                <w:b/>
                <w:sz w:val="16"/>
                <w:szCs w:val="16"/>
              </w:rPr>
            </w:pPr>
            <w:r w:rsidRPr="00D83460">
              <w:rPr>
                <w:rFonts w:cs="Calibri"/>
                <w:b/>
                <w:sz w:val="16"/>
                <w:szCs w:val="16"/>
              </w:rPr>
              <w:t>Racial Categories</w:t>
            </w:r>
          </w:p>
        </w:tc>
        <w:tc>
          <w:tcPr>
            <w:tcW w:w="1440" w:type="dxa"/>
          </w:tcPr>
          <w:p w14:paraId="41C04E05" w14:textId="77777777" w:rsidR="00A860F8" w:rsidRPr="00D83460" w:rsidRDefault="00A860F8" w:rsidP="004862B5">
            <w:pPr>
              <w:jc w:val="center"/>
              <w:rPr>
                <w:rFonts w:cs="Calibri"/>
                <w:sz w:val="16"/>
                <w:szCs w:val="16"/>
              </w:rPr>
            </w:pPr>
            <w:r w:rsidRPr="00D83460">
              <w:rPr>
                <w:rFonts w:cs="Calibri"/>
                <w:sz w:val="16"/>
                <w:szCs w:val="16"/>
              </w:rPr>
              <w:t>Not Hispanic or Latino:</w:t>
            </w:r>
          </w:p>
          <w:p w14:paraId="097DFDAC" w14:textId="77777777" w:rsidR="00A860F8" w:rsidRPr="00D83460" w:rsidRDefault="00A860F8" w:rsidP="004862B5">
            <w:pPr>
              <w:jc w:val="center"/>
              <w:rPr>
                <w:rFonts w:cs="Calibri"/>
                <w:sz w:val="16"/>
                <w:szCs w:val="16"/>
              </w:rPr>
            </w:pPr>
          </w:p>
          <w:p w14:paraId="41795985" w14:textId="77777777" w:rsidR="00A860F8" w:rsidRPr="00D83460" w:rsidRDefault="00A860F8" w:rsidP="004862B5">
            <w:pPr>
              <w:jc w:val="center"/>
              <w:rPr>
                <w:rFonts w:cs="Calibri"/>
                <w:b/>
                <w:sz w:val="16"/>
                <w:szCs w:val="16"/>
              </w:rPr>
            </w:pPr>
            <w:r w:rsidRPr="00D83460">
              <w:rPr>
                <w:rFonts w:cs="Calibri"/>
                <w:sz w:val="16"/>
                <w:szCs w:val="16"/>
              </w:rPr>
              <w:t>Female</w:t>
            </w:r>
          </w:p>
        </w:tc>
        <w:tc>
          <w:tcPr>
            <w:tcW w:w="1440" w:type="dxa"/>
          </w:tcPr>
          <w:p w14:paraId="676C1955" w14:textId="77777777" w:rsidR="00A860F8" w:rsidRPr="00D83460" w:rsidRDefault="00A860F8" w:rsidP="004862B5">
            <w:pPr>
              <w:jc w:val="center"/>
              <w:rPr>
                <w:rFonts w:cs="Calibri"/>
                <w:sz w:val="16"/>
                <w:szCs w:val="16"/>
              </w:rPr>
            </w:pPr>
            <w:r w:rsidRPr="00D83460">
              <w:rPr>
                <w:rFonts w:cs="Calibri"/>
                <w:sz w:val="16"/>
                <w:szCs w:val="16"/>
              </w:rPr>
              <w:t>Not Hispanic or Latino:</w:t>
            </w:r>
          </w:p>
          <w:p w14:paraId="3914BFCD" w14:textId="77777777" w:rsidR="00A860F8" w:rsidRPr="00D83460" w:rsidRDefault="00A860F8" w:rsidP="004862B5">
            <w:pPr>
              <w:jc w:val="center"/>
              <w:rPr>
                <w:rFonts w:cs="Calibri"/>
                <w:sz w:val="16"/>
                <w:szCs w:val="16"/>
              </w:rPr>
            </w:pPr>
          </w:p>
          <w:p w14:paraId="6C0EE0DB" w14:textId="77777777" w:rsidR="00A860F8" w:rsidRPr="00D83460" w:rsidRDefault="00A860F8" w:rsidP="004862B5">
            <w:pPr>
              <w:jc w:val="center"/>
              <w:rPr>
                <w:rFonts w:cs="Calibri"/>
                <w:b/>
                <w:sz w:val="16"/>
                <w:szCs w:val="16"/>
              </w:rPr>
            </w:pPr>
            <w:r w:rsidRPr="00D83460">
              <w:rPr>
                <w:rFonts w:cs="Calibri"/>
                <w:sz w:val="16"/>
                <w:szCs w:val="16"/>
              </w:rPr>
              <w:t>Male</w:t>
            </w:r>
          </w:p>
        </w:tc>
        <w:tc>
          <w:tcPr>
            <w:tcW w:w="1440" w:type="dxa"/>
          </w:tcPr>
          <w:p w14:paraId="11D5130B" w14:textId="77777777" w:rsidR="00A860F8" w:rsidRPr="00D83460" w:rsidRDefault="00A860F8" w:rsidP="004862B5">
            <w:pPr>
              <w:jc w:val="center"/>
              <w:rPr>
                <w:rFonts w:cs="Calibri"/>
                <w:sz w:val="16"/>
                <w:szCs w:val="16"/>
              </w:rPr>
            </w:pPr>
            <w:r w:rsidRPr="00D83460">
              <w:rPr>
                <w:rFonts w:cs="Calibri"/>
                <w:sz w:val="16"/>
                <w:szCs w:val="16"/>
              </w:rPr>
              <w:t>Hispanic or Latino:</w:t>
            </w:r>
          </w:p>
          <w:p w14:paraId="36484C9C" w14:textId="77777777" w:rsidR="00A860F8" w:rsidRPr="00D83460" w:rsidRDefault="00A860F8" w:rsidP="004862B5">
            <w:pPr>
              <w:jc w:val="center"/>
              <w:rPr>
                <w:rFonts w:cs="Calibri"/>
                <w:sz w:val="16"/>
                <w:szCs w:val="16"/>
              </w:rPr>
            </w:pPr>
          </w:p>
          <w:p w14:paraId="0EAFDEAE" w14:textId="77777777" w:rsidR="00A860F8" w:rsidRPr="00D83460" w:rsidRDefault="00A860F8" w:rsidP="004862B5">
            <w:pPr>
              <w:jc w:val="center"/>
              <w:rPr>
                <w:rFonts w:cs="Calibri"/>
                <w:b/>
                <w:sz w:val="16"/>
                <w:szCs w:val="16"/>
              </w:rPr>
            </w:pPr>
            <w:r w:rsidRPr="00D83460">
              <w:rPr>
                <w:rFonts w:cs="Calibri"/>
                <w:sz w:val="16"/>
                <w:szCs w:val="16"/>
              </w:rPr>
              <w:t>Female</w:t>
            </w:r>
          </w:p>
        </w:tc>
        <w:tc>
          <w:tcPr>
            <w:tcW w:w="1440" w:type="dxa"/>
          </w:tcPr>
          <w:p w14:paraId="0BFE832B" w14:textId="77777777" w:rsidR="00A860F8" w:rsidRPr="00D83460" w:rsidRDefault="00A860F8" w:rsidP="004862B5">
            <w:pPr>
              <w:jc w:val="center"/>
              <w:rPr>
                <w:rFonts w:cs="Calibri"/>
                <w:sz w:val="16"/>
                <w:szCs w:val="16"/>
              </w:rPr>
            </w:pPr>
            <w:r w:rsidRPr="00D83460">
              <w:rPr>
                <w:rFonts w:cs="Calibri"/>
                <w:sz w:val="16"/>
                <w:szCs w:val="16"/>
              </w:rPr>
              <w:t>Hispanic or Latino:</w:t>
            </w:r>
          </w:p>
          <w:p w14:paraId="3DFAC6D0" w14:textId="77777777" w:rsidR="00A860F8" w:rsidRPr="00D83460" w:rsidRDefault="00A860F8" w:rsidP="004862B5">
            <w:pPr>
              <w:jc w:val="center"/>
              <w:rPr>
                <w:rFonts w:cs="Calibri"/>
                <w:sz w:val="16"/>
                <w:szCs w:val="16"/>
              </w:rPr>
            </w:pPr>
          </w:p>
          <w:p w14:paraId="58A9EA42" w14:textId="77777777" w:rsidR="00A860F8" w:rsidRPr="00D83460" w:rsidRDefault="00A860F8" w:rsidP="004862B5">
            <w:pPr>
              <w:jc w:val="center"/>
              <w:rPr>
                <w:rFonts w:cs="Calibri"/>
                <w:b/>
                <w:sz w:val="16"/>
                <w:szCs w:val="16"/>
              </w:rPr>
            </w:pPr>
            <w:r w:rsidRPr="00D83460">
              <w:rPr>
                <w:rFonts w:cs="Calibri"/>
                <w:sz w:val="16"/>
                <w:szCs w:val="16"/>
              </w:rPr>
              <w:t>Male</w:t>
            </w:r>
          </w:p>
        </w:tc>
        <w:tc>
          <w:tcPr>
            <w:tcW w:w="2067" w:type="dxa"/>
          </w:tcPr>
          <w:p w14:paraId="098CD7DF" w14:textId="77777777" w:rsidR="00A860F8" w:rsidRPr="00D83460" w:rsidRDefault="00A860F8" w:rsidP="004862B5">
            <w:pPr>
              <w:jc w:val="center"/>
              <w:rPr>
                <w:rFonts w:cs="Calibri"/>
                <w:sz w:val="16"/>
                <w:szCs w:val="16"/>
              </w:rPr>
            </w:pPr>
          </w:p>
          <w:p w14:paraId="7B423D15" w14:textId="77777777" w:rsidR="00A860F8" w:rsidRPr="00D83460" w:rsidRDefault="00A860F8" w:rsidP="004862B5">
            <w:pPr>
              <w:jc w:val="center"/>
              <w:rPr>
                <w:rFonts w:cs="Calibri"/>
                <w:b/>
                <w:sz w:val="16"/>
                <w:szCs w:val="16"/>
              </w:rPr>
            </w:pPr>
            <w:r w:rsidRPr="00D83460">
              <w:rPr>
                <w:rFonts w:cs="Calibri"/>
                <w:sz w:val="16"/>
                <w:szCs w:val="16"/>
              </w:rPr>
              <w:t>Total</w:t>
            </w:r>
          </w:p>
        </w:tc>
      </w:tr>
      <w:tr w:rsidR="00A860F8" w:rsidRPr="00D83460" w14:paraId="7A3BFAA4" w14:textId="77777777" w:rsidTr="00E14972">
        <w:trPr>
          <w:trHeight w:val="423"/>
        </w:trPr>
        <w:tc>
          <w:tcPr>
            <w:tcW w:w="3150" w:type="dxa"/>
          </w:tcPr>
          <w:p w14:paraId="03BBD3ED" w14:textId="77777777" w:rsidR="00A860F8" w:rsidRPr="00D83460" w:rsidRDefault="00A860F8" w:rsidP="004862B5">
            <w:pPr>
              <w:rPr>
                <w:rFonts w:cs="Calibri"/>
                <w:sz w:val="16"/>
                <w:szCs w:val="16"/>
              </w:rPr>
            </w:pPr>
            <w:r w:rsidRPr="00D83460">
              <w:rPr>
                <w:rFonts w:cs="Calibri"/>
                <w:sz w:val="16"/>
                <w:szCs w:val="16"/>
              </w:rPr>
              <w:t>American Indian/Alaska Native</w:t>
            </w:r>
          </w:p>
        </w:tc>
        <w:tc>
          <w:tcPr>
            <w:tcW w:w="1440" w:type="dxa"/>
          </w:tcPr>
          <w:p w14:paraId="57BDCC84" w14:textId="77777777" w:rsidR="00A860F8" w:rsidRPr="00D83460" w:rsidRDefault="00A860F8" w:rsidP="004862B5">
            <w:pPr>
              <w:rPr>
                <w:rFonts w:cs="Calibri"/>
                <w:sz w:val="16"/>
                <w:szCs w:val="16"/>
              </w:rPr>
            </w:pPr>
          </w:p>
        </w:tc>
        <w:tc>
          <w:tcPr>
            <w:tcW w:w="1440" w:type="dxa"/>
          </w:tcPr>
          <w:p w14:paraId="275BBE3E" w14:textId="77777777" w:rsidR="00A860F8" w:rsidRPr="00D83460" w:rsidRDefault="00A860F8" w:rsidP="004862B5">
            <w:pPr>
              <w:rPr>
                <w:rFonts w:cs="Calibri"/>
                <w:sz w:val="16"/>
                <w:szCs w:val="16"/>
              </w:rPr>
            </w:pPr>
          </w:p>
        </w:tc>
        <w:tc>
          <w:tcPr>
            <w:tcW w:w="1440" w:type="dxa"/>
          </w:tcPr>
          <w:p w14:paraId="059E25A5" w14:textId="77777777" w:rsidR="00A860F8" w:rsidRPr="00D83460" w:rsidRDefault="00A860F8" w:rsidP="004862B5">
            <w:pPr>
              <w:rPr>
                <w:rFonts w:cs="Calibri"/>
                <w:sz w:val="16"/>
                <w:szCs w:val="16"/>
              </w:rPr>
            </w:pPr>
          </w:p>
        </w:tc>
        <w:tc>
          <w:tcPr>
            <w:tcW w:w="1440" w:type="dxa"/>
          </w:tcPr>
          <w:p w14:paraId="1F16EB9B" w14:textId="77777777" w:rsidR="00A860F8" w:rsidRPr="00D83460" w:rsidRDefault="00A860F8" w:rsidP="004862B5">
            <w:pPr>
              <w:rPr>
                <w:rFonts w:cs="Calibri"/>
                <w:sz w:val="16"/>
                <w:szCs w:val="16"/>
              </w:rPr>
            </w:pPr>
          </w:p>
        </w:tc>
        <w:tc>
          <w:tcPr>
            <w:tcW w:w="2067" w:type="dxa"/>
          </w:tcPr>
          <w:p w14:paraId="4D5969C8" w14:textId="77777777" w:rsidR="00A860F8" w:rsidRPr="00D83460" w:rsidRDefault="00A860F8" w:rsidP="004862B5">
            <w:pPr>
              <w:rPr>
                <w:rFonts w:cs="Calibri"/>
                <w:sz w:val="16"/>
                <w:szCs w:val="16"/>
              </w:rPr>
            </w:pPr>
          </w:p>
        </w:tc>
      </w:tr>
      <w:tr w:rsidR="00A860F8" w:rsidRPr="00D83460" w14:paraId="494E0A98" w14:textId="77777777" w:rsidTr="00E14972">
        <w:trPr>
          <w:trHeight w:val="174"/>
        </w:trPr>
        <w:tc>
          <w:tcPr>
            <w:tcW w:w="3150" w:type="dxa"/>
          </w:tcPr>
          <w:p w14:paraId="6A0B4F60" w14:textId="77777777" w:rsidR="00A860F8" w:rsidRPr="00D83460" w:rsidRDefault="00A860F8" w:rsidP="004862B5">
            <w:pPr>
              <w:rPr>
                <w:rFonts w:cs="Calibri"/>
                <w:sz w:val="16"/>
                <w:szCs w:val="16"/>
              </w:rPr>
            </w:pPr>
            <w:r w:rsidRPr="00D83460">
              <w:rPr>
                <w:rFonts w:cs="Calibri"/>
                <w:sz w:val="16"/>
                <w:szCs w:val="16"/>
              </w:rPr>
              <w:t>Asian</w:t>
            </w:r>
          </w:p>
        </w:tc>
        <w:tc>
          <w:tcPr>
            <w:tcW w:w="1440" w:type="dxa"/>
          </w:tcPr>
          <w:p w14:paraId="4EF101FF" w14:textId="77777777" w:rsidR="00A860F8" w:rsidRPr="00D83460" w:rsidRDefault="00A860F8" w:rsidP="004862B5">
            <w:pPr>
              <w:rPr>
                <w:rFonts w:cs="Calibri"/>
                <w:sz w:val="16"/>
                <w:szCs w:val="16"/>
              </w:rPr>
            </w:pPr>
          </w:p>
        </w:tc>
        <w:tc>
          <w:tcPr>
            <w:tcW w:w="1440" w:type="dxa"/>
          </w:tcPr>
          <w:p w14:paraId="0EE6719A" w14:textId="77777777" w:rsidR="00A860F8" w:rsidRPr="00D83460" w:rsidRDefault="00A860F8" w:rsidP="004862B5">
            <w:pPr>
              <w:rPr>
                <w:rFonts w:cs="Calibri"/>
                <w:sz w:val="16"/>
                <w:szCs w:val="16"/>
              </w:rPr>
            </w:pPr>
          </w:p>
        </w:tc>
        <w:tc>
          <w:tcPr>
            <w:tcW w:w="1440" w:type="dxa"/>
          </w:tcPr>
          <w:p w14:paraId="39A0CBE1" w14:textId="77777777" w:rsidR="00A860F8" w:rsidRPr="00D83460" w:rsidRDefault="00A860F8" w:rsidP="004862B5">
            <w:pPr>
              <w:rPr>
                <w:rFonts w:cs="Calibri"/>
                <w:sz w:val="16"/>
                <w:szCs w:val="16"/>
              </w:rPr>
            </w:pPr>
          </w:p>
        </w:tc>
        <w:tc>
          <w:tcPr>
            <w:tcW w:w="1440" w:type="dxa"/>
          </w:tcPr>
          <w:p w14:paraId="68BA53A6" w14:textId="77777777" w:rsidR="00A860F8" w:rsidRPr="00D83460" w:rsidRDefault="00A860F8" w:rsidP="004862B5">
            <w:pPr>
              <w:rPr>
                <w:rFonts w:cs="Calibri"/>
                <w:sz w:val="16"/>
                <w:szCs w:val="16"/>
              </w:rPr>
            </w:pPr>
          </w:p>
        </w:tc>
        <w:tc>
          <w:tcPr>
            <w:tcW w:w="2067" w:type="dxa"/>
          </w:tcPr>
          <w:p w14:paraId="4F27EA22" w14:textId="77777777" w:rsidR="00A860F8" w:rsidRPr="00D83460" w:rsidRDefault="00A860F8" w:rsidP="004862B5">
            <w:pPr>
              <w:rPr>
                <w:rFonts w:cs="Calibri"/>
                <w:sz w:val="16"/>
                <w:szCs w:val="16"/>
              </w:rPr>
            </w:pPr>
          </w:p>
        </w:tc>
      </w:tr>
      <w:tr w:rsidR="00A860F8" w:rsidRPr="00D83460" w14:paraId="087F4C70" w14:textId="77777777" w:rsidTr="00E14972">
        <w:tc>
          <w:tcPr>
            <w:tcW w:w="3150" w:type="dxa"/>
          </w:tcPr>
          <w:p w14:paraId="51F946CE" w14:textId="77777777" w:rsidR="00A860F8" w:rsidRPr="00D83460" w:rsidRDefault="00A860F8" w:rsidP="004862B5">
            <w:pPr>
              <w:rPr>
                <w:rFonts w:cs="Calibri"/>
                <w:sz w:val="16"/>
                <w:szCs w:val="16"/>
              </w:rPr>
            </w:pPr>
            <w:r w:rsidRPr="00D83460">
              <w:rPr>
                <w:rFonts w:cs="Calibri"/>
                <w:sz w:val="16"/>
                <w:szCs w:val="16"/>
              </w:rPr>
              <w:t>Native Hawaiian or Other Pacific Islander</w:t>
            </w:r>
          </w:p>
        </w:tc>
        <w:tc>
          <w:tcPr>
            <w:tcW w:w="1440" w:type="dxa"/>
          </w:tcPr>
          <w:p w14:paraId="631E21A7" w14:textId="77777777" w:rsidR="00A860F8" w:rsidRPr="00D83460" w:rsidRDefault="00A860F8" w:rsidP="004862B5">
            <w:pPr>
              <w:rPr>
                <w:rFonts w:cs="Calibri"/>
                <w:sz w:val="16"/>
                <w:szCs w:val="16"/>
              </w:rPr>
            </w:pPr>
          </w:p>
        </w:tc>
        <w:tc>
          <w:tcPr>
            <w:tcW w:w="1440" w:type="dxa"/>
          </w:tcPr>
          <w:p w14:paraId="15FDF530" w14:textId="77777777" w:rsidR="00A860F8" w:rsidRPr="00D83460" w:rsidRDefault="00A860F8" w:rsidP="004862B5">
            <w:pPr>
              <w:rPr>
                <w:rFonts w:cs="Calibri"/>
                <w:sz w:val="16"/>
                <w:szCs w:val="16"/>
              </w:rPr>
            </w:pPr>
          </w:p>
        </w:tc>
        <w:tc>
          <w:tcPr>
            <w:tcW w:w="1440" w:type="dxa"/>
          </w:tcPr>
          <w:p w14:paraId="4AB3ED08" w14:textId="77777777" w:rsidR="00A860F8" w:rsidRPr="00D83460" w:rsidRDefault="00A860F8" w:rsidP="004862B5">
            <w:pPr>
              <w:rPr>
                <w:rFonts w:cs="Calibri"/>
                <w:sz w:val="16"/>
                <w:szCs w:val="16"/>
              </w:rPr>
            </w:pPr>
          </w:p>
        </w:tc>
        <w:tc>
          <w:tcPr>
            <w:tcW w:w="1440" w:type="dxa"/>
          </w:tcPr>
          <w:p w14:paraId="73992764" w14:textId="77777777" w:rsidR="00A860F8" w:rsidRPr="00D83460" w:rsidRDefault="00A860F8" w:rsidP="004862B5">
            <w:pPr>
              <w:rPr>
                <w:rFonts w:cs="Calibri"/>
                <w:sz w:val="16"/>
                <w:szCs w:val="16"/>
              </w:rPr>
            </w:pPr>
          </w:p>
        </w:tc>
        <w:tc>
          <w:tcPr>
            <w:tcW w:w="2067" w:type="dxa"/>
          </w:tcPr>
          <w:p w14:paraId="55891F36" w14:textId="77777777" w:rsidR="00A860F8" w:rsidRPr="00D83460" w:rsidRDefault="00A860F8" w:rsidP="004862B5">
            <w:pPr>
              <w:rPr>
                <w:rFonts w:cs="Calibri"/>
                <w:sz w:val="16"/>
                <w:szCs w:val="16"/>
              </w:rPr>
            </w:pPr>
          </w:p>
        </w:tc>
      </w:tr>
      <w:tr w:rsidR="00A860F8" w:rsidRPr="00D83460" w14:paraId="18A7BD67" w14:textId="77777777" w:rsidTr="00E14972">
        <w:trPr>
          <w:trHeight w:val="93"/>
        </w:trPr>
        <w:tc>
          <w:tcPr>
            <w:tcW w:w="3150" w:type="dxa"/>
          </w:tcPr>
          <w:p w14:paraId="16A414CB" w14:textId="77777777" w:rsidR="00A860F8" w:rsidRPr="00D83460" w:rsidRDefault="00A860F8" w:rsidP="004862B5">
            <w:pPr>
              <w:rPr>
                <w:rFonts w:cs="Calibri"/>
                <w:sz w:val="16"/>
                <w:szCs w:val="16"/>
              </w:rPr>
            </w:pPr>
            <w:r w:rsidRPr="00D83460">
              <w:rPr>
                <w:rFonts w:cs="Calibri"/>
                <w:sz w:val="16"/>
                <w:szCs w:val="16"/>
              </w:rPr>
              <w:t>Black or African American</w:t>
            </w:r>
          </w:p>
        </w:tc>
        <w:tc>
          <w:tcPr>
            <w:tcW w:w="1440" w:type="dxa"/>
          </w:tcPr>
          <w:p w14:paraId="2FBE7AC0" w14:textId="77777777" w:rsidR="00A860F8" w:rsidRPr="00D83460" w:rsidRDefault="00A860F8" w:rsidP="004862B5">
            <w:pPr>
              <w:rPr>
                <w:rFonts w:cs="Calibri"/>
                <w:sz w:val="16"/>
                <w:szCs w:val="16"/>
              </w:rPr>
            </w:pPr>
          </w:p>
        </w:tc>
        <w:tc>
          <w:tcPr>
            <w:tcW w:w="1440" w:type="dxa"/>
          </w:tcPr>
          <w:p w14:paraId="3977EAC5" w14:textId="77777777" w:rsidR="00A860F8" w:rsidRPr="00D83460" w:rsidRDefault="00A860F8" w:rsidP="004862B5">
            <w:pPr>
              <w:rPr>
                <w:rFonts w:cs="Calibri"/>
                <w:sz w:val="16"/>
                <w:szCs w:val="16"/>
              </w:rPr>
            </w:pPr>
          </w:p>
        </w:tc>
        <w:tc>
          <w:tcPr>
            <w:tcW w:w="1440" w:type="dxa"/>
          </w:tcPr>
          <w:p w14:paraId="48766B4C" w14:textId="77777777" w:rsidR="00A860F8" w:rsidRPr="00D83460" w:rsidRDefault="00A860F8" w:rsidP="004862B5">
            <w:pPr>
              <w:rPr>
                <w:rFonts w:cs="Calibri"/>
                <w:sz w:val="16"/>
                <w:szCs w:val="16"/>
              </w:rPr>
            </w:pPr>
          </w:p>
        </w:tc>
        <w:tc>
          <w:tcPr>
            <w:tcW w:w="1440" w:type="dxa"/>
          </w:tcPr>
          <w:p w14:paraId="01FF1363" w14:textId="77777777" w:rsidR="00A860F8" w:rsidRPr="00D83460" w:rsidRDefault="00A860F8" w:rsidP="004862B5">
            <w:pPr>
              <w:rPr>
                <w:rFonts w:cs="Calibri"/>
                <w:sz w:val="16"/>
                <w:szCs w:val="16"/>
              </w:rPr>
            </w:pPr>
          </w:p>
        </w:tc>
        <w:tc>
          <w:tcPr>
            <w:tcW w:w="2067" w:type="dxa"/>
          </w:tcPr>
          <w:p w14:paraId="31976919" w14:textId="77777777" w:rsidR="00A860F8" w:rsidRPr="00D83460" w:rsidRDefault="00A860F8" w:rsidP="004862B5">
            <w:pPr>
              <w:rPr>
                <w:rFonts w:cs="Calibri"/>
                <w:sz w:val="16"/>
                <w:szCs w:val="16"/>
              </w:rPr>
            </w:pPr>
          </w:p>
        </w:tc>
      </w:tr>
      <w:tr w:rsidR="00A860F8" w:rsidRPr="00D83460" w14:paraId="78642216" w14:textId="77777777" w:rsidTr="00E14972">
        <w:trPr>
          <w:trHeight w:val="51"/>
        </w:trPr>
        <w:tc>
          <w:tcPr>
            <w:tcW w:w="3150" w:type="dxa"/>
          </w:tcPr>
          <w:p w14:paraId="7619D050" w14:textId="77777777" w:rsidR="00A860F8" w:rsidRPr="00D83460" w:rsidRDefault="00A860F8" w:rsidP="004862B5">
            <w:pPr>
              <w:rPr>
                <w:rFonts w:cs="Calibri"/>
                <w:sz w:val="16"/>
                <w:szCs w:val="16"/>
              </w:rPr>
            </w:pPr>
            <w:r w:rsidRPr="00D83460">
              <w:rPr>
                <w:rFonts w:cs="Calibri"/>
                <w:sz w:val="16"/>
                <w:szCs w:val="16"/>
              </w:rPr>
              <w:t xml:space="preserve">White </w:t>
            </w:r>
          </w:p>
        </w:tc>
        <w:tc>
          <w:tcPr>
            <w:tcW w:w="1440" w:type="dxa"/>
          </w:tcPr>
          <w:p w14:paraId="57597A3B" w14:textId="77777777" w:rsidR="00A860F8" w:rsidRPr="00D83460" w:rsidRDefault="00A860F8" w:rsidP="004862B5">
            <w:pPr>
              <w:rPr>
                <w:rFonts w:cs="Calibri"/>
                <w:sz w:val="16"/>
                <w:szCs w:val="16"/>
              </w:rPr>
            </w:pPr>
          </w:p>
        </w:tc>
        <w:tc>
          <w:tcPr>
            <w:tcW w:w="1440" w:type="dxa"/>
          </w:tcPr>
          <w:p w14:paraId="1EB31C4D" w14:textId="77777777" w:rsidR="00A860F8" w:rsidRPr="00D83460" w:rsidRDefault="00A860F8" w:rsidP="004862B5">
            <w:pPr>
              <w:rPr>
                <w:rFonts w:cs="Calibri"/>
                <w:sz w:val="16"/>
                <w:szCs w:val="16"/>
              </w:rPr>
            </w:pPr>
          </w:p>
        </w:tc>
        <w:tc>
          <w:tcPr>
            <w:tcW w:w="1440" w:type="dxa"/>
          </w:tcPr>
          <w:p w14:paraId="58517AE8" w14:textId="77777777" w:rsidR="00A860F8" w:rsidRPr="00D83460" w:rsidRDefault="00A860F8" w:rsidP="004862B5">
            <w:pPr>
              <w:rPr>
                <w:rFonts w:cs="Calibri"/>
                <w:sz w:val="16"/>
                <w:szCs w:val="16"/>
              </w:rPr>
            </w:pPr>
          </w:p>
        </w:tc>
        <w:tc>
          <w:tcPr>
            <w:tcW w:w="1440" w:type="dxa"/>
          </w:tcPr>
          <w:p w14:paraId="48E4F451" w14:textId="77777777" w:rsidR="00A860F8" w:rsidRPr="00D83460" w:rsidRDefault="00A860F8" w:rsidP="004862B5">
            <w:pPr>
              <w:rPr>
                <w:rFonts w:cs="Calibri"/>
                <w:sz w:val="16"/>
                <w:szCs w:val="16"/>
              </w:rPr>
            </w:pPr>
          </w:p>
        </w:tc>
        <w:tc>
          <w:tcPr>
            <w:tcW w:w="2067" w:type="dxa"/>
          </w:tcPr>
          <w:p w14:paraId="127D9FB2" w14:textId="77777777" w:rsidR="00A860F8" w:rsidRPr="00D83460" w:rsidRDefault="00A860F8" w:rsidP="004862B5">
            <w:pPr>
              <w:rPr>
                <w:rFonts w:cs="Calibri"/>
                <w:sz w:val="16"/>
                <w:szCs w:val="16"/>
              </w:rPr>
            </w:pPr>
          </w:p>
        </w:tc>
      </w:tr>
      <w:tr w:rsidR="00A860F8" w:rsidRPr="00D83460" w14:paraId="5C23B682" w14:textId="77777777" w:rsidTr="00E14972">
        <w:trPr>
          <w:trHeight w:val="51"/>
        </w:trPr>
        <w:tc>
          <w:tcPr>
            <w:tcW w:w="3150" w:type="dxa"/>
          </w:tcPr>
          <w:p w14:paraId="347CAF90" w14:textId="77777777" w:rsidR="00A860F8" w:rsidRPr="00D83460" w:rsidRDefault="00A860F8" w:rsidP="004862B5">
            <w:pPr>
              <w:rPr>
                <w:rFonts w:cs="Calibri"/>
                <w:sz w:val="16"/>
                <w:szCs w:val="16"/>
              </w:rPr>
            </w:pPr>
            <w:r w:rsidRPr="00D83460">
              <w:rPr>
                <w:rFonts w:cs="Calibri"/>
                <w:sz w:val="16"/>
                <w:szCs w:val="16"/>
              </w:rPr>
              <w:t>More Than One Race</w:t>
            </w:r>
          </w:p>
        </w:tc>
        <w:tc>
          <w:tcPr>
            <w:tcW w:w="1440" w:type="dxa"/>
          </w:tcPr>
          <w:p w14:paraId="2E67EDAC" w14:textId="77777777" w:rsidR="00A860F8" w:rsidRPr="00D83460" w:rsidRDefault="00A860F8" w:rsidP="004862B5">
            <w:pPr>
              <w:rPr>
                <w:rFonts w:cs="Calibri"/>
                <w:sz w:val="16"/>
                <w:szCs w:val="16"/>
              </w:rPr>
            </w:pPr>
          </w:p>
        </w:tc>
        <w:tc>
          <w:tcPr>
            <w:tcW w:w="1440" w:type="dxa"/>
          </w:tcPr>
          <w:p w14:paraId="6415A876" w14:textId="77777777" w:rsidR="00A860F8" w:rsidRPr="00D83460" w:rsidRDefault="00A860F8" w:rsidP="004862B5">
            <w:pPr>
              <w:rPr>
                <w:rFonts w:cs="Calibri"/>
                <w:sz w:val="16"/>
                <w:szCs w:val="16"/>
              </w:rPr>
            </w:pPr>
          </w:p>
        </w:tc>
        <w:tc>
          <w:tcPr>
            <w:tcW w:w="1440" w:type="dxa"/>
          </w:tcPr>
          <w:p w14:paraId="2DECB3ED" w14:textId="77777777" w:rsidR="00A860F8" w:rsidRPr="00D83460" w:rsidRDefault="00A860F8" w:rsidP="004862B5">
            <w:pPr>
              <w:rPr>
                <w:rFonts w:cs="Calibri"/>
                <w:sz w:val="16"/>
                <w:szCs w:val="16"/>
              </w:rPr>
            </w:pPr>
          </w:p>
        </w:tc>
        <w:tc>
          <w:tcPr>
            <w:tcW w:w="1440" w:type="dxa"/>
          </w:tcPr>
          <w:p w14:paraId="6CBF44A4" w14:textId="77777777" w:rsidR="00A860F8" w:rsidRPr="00D83460" w:rsidRDefault="00A860F8" w:rsidP="004862B5">
            <w:pPr>
              <w:rPr>
                <w:rFonts w:cs="Calibri"/>
                <w:sz w:val="16"/>
                <w:szCs w:val="16"/>
              </w:rPr>
            </w:pPr>
          </w:p>
        </w:tc>
        <w:tc>
          <w:tcPr>
            <w:tcW w:w="2067" w:type="dxa"/>
          </w:tcPr>
          <w:p w14:paraId="00B9349A" w14:textId="77777777" w:rsidR="00A860F8" w:rsidRPr="00D83460" w:rsidRDefault="00A860F8" w:rsidP="004862B5">
            <w:pPr>
              <w:rPr>
                <w:rFonts w:cs="Calibri"/>
                <w:sz w:val="16"/>
                <w:szCs w:val="16"/>
              </w:rPr>
            </w:pPr>
          </w:p>
        </w:tc>
      </w:tr>
      <w:tr w:rsidR="00A860F8" w:rsidRPr="00D83460" w14:paraId="16F18693" w14:textId="77777777" w:rsidTr="00E14972">
        <w:tc>
          <w:tcPr>
            <w:tcW w:w="3150" w:type="dxa"/>
          </w:tcPr>
          <w:p w14:paraId="611D8CC4" w14:textId="77777777" w:rsidR="00A860F8" w:rsidRPr="00D83460" w:rsidRDefault="00A860F8" w:rsidP="004862B5">
            <w:pPr>
              <w:rPr>
                <w:rFonts w:cs="Calibri"/>
                <w:sz w:val="16"/>
                <w:szCs w:val="16"/>
              </w:rPr>
            </w:pPr>
            <w:r w:rsidRPr="00D83460">
              <w:rPr>
                <w:rFonts w:cs="Calibri"/>
                <w:sz w:val="16"/>
                <w:szCs w:val="16"/>
              </w:rPr>
              <w:t>Total</w:t>
            </w:r>
          </w:p>
        </w:tc>
        <w:tc>
          <w:tcPr>
            <w:tcW w:w="1440" w:type="dxa"/>
          </w:tcPr>
          <w:p w14:paraId="45AE23F4" w14:textId="77777777" w:rsidR="00A860F8" w:rsidRPr="00D83460" w:rsidRDefault="00A860F8" w:rsidP="004862B5">
            <w:pPr>
              <w:rPr>
                <w:rFonts w:cs="Calibri"/>
                <w:sz w:val="16"/>
                <w:szCs w:val="16"/>
              </w:rPr>
            </w:pPr>
          </w:p>
        </w:tc>
        <w:tc>
          <w:tcPr>
            <w:tcW w:w="1440" w:type="dxa"/>
          </w:tcPr>
          <w:p w14:paraId="44A61EEF" w14:textId="77777777" w:rsidR="00A860F8" w:rsidRPr="00D83460" w:rsidRDefault="00A860F8" w:rsidP="004862B5">
            <w:pPr>
              <w:rPr>
                <w:rFonts w:cs="Calibri"/>
                <w:sz w:val="16"/>
                <w:szCs w:val="16"/>
              </w:rPr>
            </w:pPr>
          </w:p>
        </w:tc>
        <w:tc>
          <w:tcPr>
            <w:tcW w:w="1440" w:type="dxa"/>
          </w:tcPr>
          <w:p w14:paraId="33FD81C1" w14:textId="77777777" w:rsidR="00A860F8" w:rsidRPr="00D83460" w:rsidRDefault="00A860F8" w:rsidP="004862B5">
            <w:pPr>
              <w:rPr>
                <w:rFonts w:cs="Calibri"/>
                <w:sz w:val="16"/>
                <w:szCs w:val="16"/>
              </w:rPr>
            </w:pPr>
          </w:p>
        </w:tc>
        <w:tc>
          <w:tcPr>
            <w:tcW w:w="1440" w:type="dxa"/>
          </w:tcPr>
          <w:p w14:paraId="1F67952B" w14:textId="77777777" w:rsidR="00A860F8" w:rsidRPr="00D83460" w:rsidRDefault="00A860F8" w:rsidP="004862B5">
            <w:pPr>
              <w:rPr>
                <w:rFonts w:cs="Calibri"/>
                <w:sz w:val="16"/>
                <w:szCs w:val="16"/>
              </w:rPr>
            </w:pPr>
          </w:p>
        </w:tc>
        <w:tc>
          <w:tcPr>
            <w:tcW w:w="2067" w:type="dxa"/>
          </w:tcPr>
          <w:p w14:paraId="63D2541B" w14:textId="77777777" w:rsidR="00A860F8" w:rsidRPr="00D83460" w:rsidRDefault="00A860F8" w:rsidP="004862B5">
            <w:pPr>
              <w:rPr>
                <w:rFonts w:cs="Calibri"/>
                <w:sz w:val="16"/>
                <w:szCs w:val="16"/>
                <w:highlight w:val="lightGray"/>
              </w:rPr>
            </w:pPr>
          </w:p>
        </w:tc>
      </w:tr>
    </w:tbl>
    <w:p w14:paraId="4AC4650E" w14:textId="77777777" w:rsidR="00A860F8" w:rsidRPr="00D83460" w:rsidRDefault="00A860F8" w:rsidP="00A860F8">
      <w:pPr>
        <w:rPr>
          <w:b/>
          <w:sz w:val="20"/>
          <w:szCs w:val="20"/>
        </w:rPr>
      </w:pPr>
    </w:p>
    <w:p w14:paraId="6B65B801" w14:textId="77777777" w:rsidR="00A860F8" w:rsidRPr="00D83460" w:rsidRDefault="00A860F8" w:rsidP="00A860F8">
      <w:pPr>
        <w:rPr>
          <w:sz w:val="16"/>
          <w:szCs w:val="16"/>
        </w:rPr>
      </w:pPr>
      <w:r w:rsidRPr="00D83460">
        <w:rPr>
          <w:b/>
          <w:sz w:val="20"/>
          <w:szCs w:val="20"/>
        </w:rPr>
        <w:t>INTERNATIONAL (including Canadian participants) PLANNED ENROLLMENT REPORT</w:t>
      </w:r>
    </w:p>
    <w:tbl>
      <w:tblPr>
        <w:tblStyle w:val="TableGrid"/>
        <w:tblW w:w="0" w:type="auto"/>
        <w:tblLook w:val="04A0" w:firstRow="1" w:lastRow="0" w:firstColumn="1" w:lastColumn="0" w:noHBand="0" w:noVBand="1"/>
      </w:tblPr>
      <w:tblGrid>
        <w:gridCol w:w="2618"/>
        <w:gridCol w:w="1265"/>
        <w:gridCol w:w="1265"/>
        <w:gridCol w:w="1265"/>
        <w:gridCol w:w="1265"/>
        <w:gridCol w:w="1672"/>
      </w:tblGrid>
      <w:tr w:rsidR="00A860F8" w:rsidRPr="00D83460" w14:paraId="0F9443E6" w14:textId="77777777" w:rsidTr="00E14972">
        <w:trPr>
          <w:trHeight w:val="663"/>
        </w:trPr>
        <w:tc>
          <w:tcPr>
            <w:tcW w:w="3150" w:type="dxa"/>
          </w:tcPr>
          <w:p w14:paraId="3850EA1C" w14:textId="77777777" w:rsidR="00A860F8" w:rsidRPr="00D83460" w:rsidRDefault="00A860F8" w:rsidP="004862B5">
            <w:pPr>
              <w:jc w:val="center"/>
              <w:rPr>
                <w:rFonts w:cs="Calibri"/>
                <w:b/>
                <w:sz w:val="16"/>
                <w:szCs w:val="16"/>
              </w:rPr>
            </w:pPr>
            <w:r w:rsidRPr="00D83460">
              <w:rPr>
                <w:rFonts w:cs="Calibri"/>
                <w:b/>
                <w:sz w:val="16"/>
                <w:szCs w:val="16"/>
              </w:rPr>
              <w:t>Racial Categories</w:t>
            </w:r>
          </w:p>
        </w:tc>
        <w:tc>
          <w:tcPr>
            <w:tcW w:w="1440" w:type="dxa"/>
          </w:tcPr>
          <w:p w14:paraId="133215CE" w14:textId="77777777" w:rsidR="00A860F8" w:rsidRPr="00D83460" w:rsidRDefault="00A860F8" w:rsidP="004862B5">
            <w:pPr>
              <w:jc w:val="center"/>
              <w:rPr>
                <w:rFonts w:cs="Calibri"/>
                <w:sz w:val="16"/>
                <w:szCs w:val="16"/>
              </w:rPr>
            </w:pPr>
            <w:r w:rsidRPr="00D83460">
              <w:rPr>
                <w:rFonts w:cs="Calibri"/>
                <w:sz w:val="16"/>
                <w:szCs w:val="16"/>
              </w:rPr>
              <w:t>Not Hispanic or Latino:</w:t>
            </w:r>
          </w:p>
          <w:p w14:paraId="037B4D51" w14:textId="77777777" w:rsidR="00A860F8" w:rsidRPr="00D83460" w:rsidRDefault="00A860F8" w:rsidP="004862B5">
            <w:pPr>
              <w:jc w:val="center"/>
              <w:rPr>
                <w:rFonts w:cs="Calibri"/>
                <w:sz w:val="16"/>
                <w:szCs w:val="16"/>
              </w:rPr>
            </w:pPr>
          </w:p>
          <w:p w14:paraId="2C51C8DC" w14:textId="77777777" w:rsidR="00A860F8" w:rsidRPr="00D83460" w:rsidRDefault="00A860F8" w:rsidP="004862B5">
            <w:pPr>
              <w:jc w:val="center"/>
              <w:rPr>
                <w:rFonts w:cs="Calibri"/>
                <w:b/>
                <w:sz w:val="16"/>
                <w:szCs w:val="16"/>
              </w:rPr>
            </w:pPr>
            <w:r w:rsidRPr="00D83460">
              <w:rPr>
                <w:rFonts w:cs="Calibri"/>
                <w:sz w:val="16"/>
                <w:szCs w:val="16"/>
              </w:rPr>
              <w:t>Female</w:t>
            </w:r>
          </w:p>
        </w:tc>
        <w:tc>
          <w:tcPr>
            <w:tcW w:w="1440" w:type="dxa"/>
          </w:tcPr>
          <w:p w14:paraId="58936EBF" w14:textId="77777777" w:rsidR="00A860F8" w:rsidRPr="00D83460" w:rsidRDefault="00A860F8" w:rsidP="004862B5">
            <w:pPr>
              <w:jc w:val="center"/>
              <w:rPr>
                <w:rFonts w:cs="Calibri"/>
                <w:sz w:val="16"/>
                <w:szCs w:val="16"/>
              </w:rPr>
            </w:pPr>
            <w:r w:rsidRPr="00D83460">
              <w:rPr>
                <w:rFonts w:cs="Calibri"/>
                <w:sz w:val="16"/>
                <w:szCs w:val="16"/>
              </w:rPr>
              <w:t>Not Hispanic or Latino:</w:t>
            </w:r>
          </w:p>
          <w:p w14:paraId="2B0C7286" w14:textId="77777777" w:rsidR="00A860F8" w:rsidRPr="00D83460" w:rsidRDefault="00A860F8" w:rsidP="004862B5">
            <w:pPr>
              <w:jc w:val="center"/>
              <w:rPr>
                <w:rFonts w:cs="Calibri"/>
                <w:sz w:val="16"/>
                <w:szCs w:val="16"/>
              </w:rPr>
            </w:pPr>
          </w:p>
          <w:p w14:paraId="1792500E" w14:textId="77777777" w:rsidR="00A860F8" w:rsidRPr="00D83460" w:rsidRDefault="00A860F8" w:rsidP="004862B5">
            <w:pPr>
              <w:jc w:val="center"/>
              <w:rPr>
                <w:rFonts w:cs="Calibri"/>
                <w:b/>
                <w:sz w:val="16"/>
                <w:szCs w:val="16"/>
              </w:rPr>
            </w:pPr>
            <w:r w:rsidRPr="00D83460">
              <w:rPr>
                <w:rFonts w:cs="Calibri"/>
                <w:sz w:val="16"/>
                <w:szCs w:val="16"/>
              </w:rPr>
              <w:t>Male</w:t>
            </w:r>
          </w:p>
        </w:tc>
        <w:tc>
          <w:tcPr>
            <w:tcW w:w="1440" w:type="dxa"/>
          </w:tcPr>
          <w:p w14:paraId="6315E69A" w14:textId="77777777" w:rsidR="00A860F8" w:rsidRPr="00D83460" w:rsidRDefault="00A860F8" w:rsidP="004862B5">
            <w:pPr>
              <w:jc w:val="center"/>
              <w:rPr>
                <w:rFonts w:cs="Calibri"/>
                <w:sz w:val="16"/>
                <w:szCs w:val="16"/>
              </w:rPr>
            </w:pPr>
            <w:r w:rsidRPr="00D83460">
              <w:rPr>
                <w:rFonts w:cs="Calibri"/>
                <w:sz w:val="16"/>
                <w:szCs w:val="16"/>
              </w:rPr>
              <w:t>Hispanic or Latino:</w:t>
            </w:r>
          </w:p>
          <w:p w14:paraId="5A3C80A7" w14:textId="77777777" w:rsidR="00A860F8" w:rsidRPr="00D83460" w:rsidRDefault="00A860F8" w:rsidP="004862B5">
            <w:pPr>
              <w:jc w:val="center"/>
              <w:rPr>
                <w:rFonts w:cs="Calibri"/>
                <w:sz w:val="16"/>
                <w:szCs w:val="16"/>
              </w:rPr>
            </w:pPr>
          </w:p>
          <w:p w14:paraId="5E207749" w14:textId="77777777" w:rsidR="00A860F8" w:rsidRPr="00D83460" w:rsidRDefault="00A860F8" w:rsidP="004862B5">
            <w:pPr>
              <w:jc w:val="center"/>
              <w:rPr>
                <w:rFonts w:cs="Calibri"/>
                <w:b/>
                <w:sz w:val="16"/>
                <w:szCs w:val="16"/>
              </w:rPr>
            </w:pPr>
            <w:r w:rsidRPr="00D83460">
              <w:rPr>
                <w:rFonts w:cs="Calibri"/>
                <w:sz w:val="16"/>
                <w:szCs w:val="16"/>
              </w:rPr>
              <w:t>Female</w:t>
            </w:r>
          </w:p>
        </w:tc>
        <w:tc>
          <w:tcPr>
            <w:tcW w:w="1440" w:type="dxa"/>
          </w:tcPr>
          <w:p w14:paraId="1E8D0596" w14:textId="77777777" w:rsidR="00A860F8" w:rsidRPr="00D83460" w:rsidRDefault="00A860F8" w:rsidP="004862B5">
            <w:pPr>
              <w:jc w:val="center"/>
              <w:rPr>
                <w:rFonts w:cs="Calibri"/>
                <w:sz w:val="16"/>
                <w:szCs w:val="16"/>
              </w:rPr>
            </w:pPr>
            <w:r w:rsidRPr="00D83460">
              <w:rPr>
                <w:rFonts w:cs="Calibri"/>
                <w:sz w:val="16"/>
                <w:szCs w:val="16"/>
              </w:rPr>
              <w:t>Hispanic or Latino:</w:t>
            </w:r>
          </w:p>
          <w:p w14:paraId="231C0BB5" w14:textId="77777777" w:rsidR="00A860F8" w:rsidRPr="00D83460" w:rsidRDefault="00A860F8" w:rsidP="004862B5">
            <w:pPr>
              <w:jc w:val="center"/>
              <w:rPr>
                <w:rFonts w:cs="Calibri"/>
                <w:sz w:val="16"/>
                <w:szCs w:val="16"/>
              </w:rPr>
            </w:pPr>
          </w:p>
          <w:p w14:paraId="05F9EBC9" w14:textId="77777777" w:rsidR="00A860F8" w:rsidRPr="00D83460" w:rsidRDefault="00A860F8" w:rsidP="004862B5">
            <w:pPr>
              <w:jc w:val="center"/>
              <w:rPr>
                <w:rFonts w:cs="Calibri"/>
                <w:b/>
                <w:sz w:val="16"/>
                <w:szCs w:val="16"/>
              </w:rPr>
            </w:pPr>
            <w:r w:rsidRPr="00D83460">
              <w:rPr>
                <w:rFonts w:cs="Calibri"/>
                <w:sz w:val="16"/>
                <w:szCs w:val="16"/>
              </w:rPr>
              <w:t>Male</w:t>
            </w:r>
          </w:p>
        </w:tc>
        <w:tc>
          <w:tcPr>
            <w:tcW w:w="2067" w:type="dxa"/>
          </w:tcPr>
          <w:p w14:paraId="5FD72701" w14:textId="77777777" w:rsidR="00A860F8" w:rsidRPr="00D83460" w:rsidRDefault="00A860F8" w:rsidP="004862B5">
            <w:pPr>
              <w:jc w:val="center"/>
              <w:rPr>
                <w:rFonts w:cs="Calibri"/>
                <w:sz w:val="16"/>
                <w:szCs w:val="16"/>
              </w:rPr>
            </w:pPr>
          </w:p>
          <w:p w14:paraId="5C0038EA" w14:textId="77777777" w:rsidR="00A860F8" w:rsidRPr="00D83460" w:rsidRDefault="00A860F8" w:rsidP="004862B5">
            <w:pPr>
              <w:jc w:val="center"/>
              <w:rPr>
                <w:rFonts w:cs="Calibri"/>
                <w:b/>
                <w:sz w:val="16"/>
                <w:szCs w:val="16"/>
              </w:rPr>
            </w:pPr>
            <w:r w:rsidRPr="00D83460">
              <w:rPr>
                <w:rFonts w:cs="Calibri"/>
                <w:sz w:val="16"/>
                <w:szCs w:val="16"/>
              </w:rPr>
              <w:t>Total</w:t>
            </w:r>
          </w:p>
        </w:tc>
      </w:tr>
      <w:tr w:rsidR="00A860F8" w:rsidRPr="00D83460" w14:paraId="185F5EE5" w14:textId="77777777" w:rsidTr="00E14972">
        <w:trPr>
          <w:trHeight w:val="423"/>
        </w:trPr>
        <w:tc>
          <w:tcPr>
            <w:tcW w:w="3150" w:type="dxa"/>
          </w:tcPr>
          <w:p w14:paraId="45FD8EB1" w14:textId="77777777" w:rsidR="00A860F8" w:rsidRPr="00D83460" w:rsidRDefault="00A860F8" w:rsidP="004862B5">
            <w:pPr>
              <w:rPr>
                <w:rFonts w:cs="Calibri"/>
                <w:sz w:val="16"/>
                <w:szCs w:val="16"/>
              </w:rPr>
            </w:pPr>
            <w:r w:rsidRPr="00D83460">
              <w:rPr>
                <w:rFonts w:cs="Calibri"/>
                <w:sz w:val="16"/>
                <w:szCs w:val="16"/>
              </w:rPr>
              <w:t>American Indian/Alaska Native</w:t>
            </w:r>
          </w:p>
        </w:tc>
        <w:tc>
          <w:tcPr>
            <w:tcW w:w="1440" w:type="dxa"/>
          </w:tcPr>
          <w:p w14:paraId="2B5808B9" w14:textId="77777777" w:rsidR="00A860F8" w:rsidRPr="00D83460" w:rsidRDefault="00A860F8" w:rsidP="004862B5">
            <w:pPr>
              <w:rPr>
                <w:rFonts w:cs="Calibri"/>
                <w:sz w:val="16"/>
                <w:szCs w:val="16"/>
              </w:rPr>
            </w:pPr>
          </w:p>
        </w:tc>
        <w:tc>
          <w:tcPr>
            <w:tcW w:w="1440" w:type="dxa"/>
          </w:tcPr>
          <w:p w14:paraId="6B5374AD" w14:textId="77777777" w:rsidR="00A860F8" w:rsidRPr="00D83460" w:rsidRDefault="00A860F8" w:rsidP="004862B5">
            <w:pPr>
              <w:rPr>
                <w:rFonts w:cs="Calibri"/>
                <w:sz w:val="16"/>
                <w:szCs w:val="16"/>
              </w:rPr>
            </w:pPr>
          </w:p>
        </w:tc>
        <w:tc>
          <w:tcPr>
            <w:tcW w:w="1440" w:type="dxa"/>
          </w:tcPr>
          <w:p w14:paraId="7BAFF805" w14:textId="77777777" w:rsidR="00A860F8" w:rsidRPr="00D83460" w:rsidRDefault="00A860F8" w:rsidP="004862B5">
            <w:pPr>
              <w:rPr>
                <w:rFonts w:cs="Calibri"/>
                <w:sz w:val="16"/>
                <w:szCs w:val="16"/>
              </w:rPr>
            </w:pPr>
          </w:p>
        </w:tc>
        <w:tc>
          <w:tcPr>
            <w:tcW w:w="1440" w:type="dxa"/>
          </w:tcPr>
          <w:p w14:paraId="28CADCAA" w14:textId="77777777" w:rsidR="00A860F8" w:rsidRPr="00D83460" w:rsidRDefault="00A860F8" w:rsidP="004862B5">
            <w:pPr>
              <w:rPr>
                <w:rFonts w:cs="Calibri"/>
                <w:sz w:val="16"/>
                <w:szCs w:val="16"/>
              </w:rPr>
            </w:pPr>
          </w:p>
        </w:tc>
        <w:tc>
          <w:tcPr>
            <w:tcW w:w="2067" w:type="dxa"/>
          </w:tcPr>
          <w:p w14:paraId="0980418C" w14:textId="77777777" w:rsidR="00A860F8" w:rsidRPr="00D83460" w:rsidRDefault="00A860F8" w:rsidP="004862B5">
            <w:pPr>
              <w:rPr>
                <w:rFonts w:cs="Calibri"/>
                <w:sz w:val="16"/>
                <w:szCs w:val="16"/>
              </w:rPr>
            </w:pPr>
          </w:p>
        </w:tc>
      </w:tr>
      <w:tr w:rsidR="00A860F8" w:rsidRPr="00D83460" w14:paraId="39FC3264" w14:textId="77777777" w:rsidTr="00E14972">
        <w:trPr>
          <w:trHeight w:val="174"/>
        </w:trPr>
        <w:tc>
          <w:tcPr>
            <w:tcW w:w="3150" w:type="dxa"/>
          </w:tcPr>
          <w:p w14:paraId="1DC8322A" w14:textId="77777777" w:rsidR="00A860F8" w:rsidRPr="00D83460" w:rsidRDefault="00A860F8" w:rsidP="004862B5">
            <w:pPr>
              <w:rPr>
                <w:rFonts w:cs="Calibri"/>
                <w:sz w:val="16"/>
                <w:szCs w:val="16"/>
              </w:rPr>
            </w:pPr>
            <w:r w:rsidRPr="00D83460">
              <w:rPr>
                <w:rFonts w:cs="Calibri"/>
                <w:sz w:val="16"/>
                <w:szCs w:val="16"/>
              </w:rPr>
              <w:t>Asian</w:t>
            </w:r>
          </w:p>
        </w:tc>
        <w:tc>
          <w:tcPr>
            <w:tcW w:w="1440" w:type="dxa"/>
          </w:tcPr>
          <w:p w14:paraId="243926DD" w14:textId="77777777" w:rsidR="00A860F8" w:rsidRPr="00D83460" w:rsidRDefault="00A860F8" w:rsidP="004862B5">
            <w:pPr>
              <w:rPr>
                <w:rFonts w:cs="Calibri"/>
                <w:sz w:val="16"/>
                <w:szCs w:val="16"/>
              </w:rPr>
            </w:pPr>
          </w:p>
        </w:tc>
        <w:tc>
          <w:tcPr>
            <w:tcW w:w="1440" w:type="dxa"/>
          </w:tcPr>
          <w:p w14:paraId="3F94A934" w14:textId="77777777" w:rsidR="00A860F8" w:rsidRPr="00D83460" w:rsidRDefault="00A860F8" w:rsidP="004862B5">
            <w:pPr>
              <w:rPr>
                <w:rFonts w:cs="Calibri"/>
                <w:sz w:val="16"/>
                <w:szCs w:val="16"/>
              </w:rPr>
            </w:pPr>
          </w:p>
        </w:tc>
        <w:tc>
          <w:tcPr>
            <w:tcW w:w="1440" w:type="dxa"/>
          </w:tcPr>
          <w:p w14:paraId="452BFD37" w14:textId="77777777" w:rsidR="00A860F8" w:rsidRPr="00D83460" w:rsidRDefault="00A860F8" w:rsidP="004862B5">
            <w:pPr>
              <w:rPr>
                <w:rFonts w:cs="Calibri"/>
                <w:sz w:val="16"/>
                <w:szCs w:val="16"/>
              </w:rPr>
            </w:pPr>
          </w:p>
        </w:tc>
        <w:tc>
          <w:tcPr>
            <w:tcW w:w="1440" w:type="dxa"/>
          </w:tcPr>
          <w:p w14:paraId="439E1234" w14:textId="77777777" w:rsidR="00A860F8" w:rsidRPr="00D83460" w:rsidRDefault="00A860F8" w:rsidP="004862B5">
            <w:pPr>
              <w:rPr>
                <w:rFonts w:cs="Calibri"/>
                <w:sz w:val="16"/>
                <w:szCs w:val="16"/>
              </w:rPr>
            </w:pPr>
          </w:p>
        </w:tc>
        <w:tc>
          <w:tcPr>
            <w:tcW w:w="2067" w:type="dxa"/>
          </w:tcPr>
          <w:p w14:paraId="222D2BF6" w14:textId="77777777" w:rsidR="00A860F8" w:rsidRPr="00D83460" w:rsidRDefault="00A860F8" w:rsidP="004862B5">
            <w:pPr>
              <w:rPr>
                <w:rFonts w:cs="Calibri"/>
                <w:sz w:val="16"/>
                <w:szCs w:val="16"/>
              </w:rPr>
            </w:pPr>
          </w:p>
        </w:tc>
      </w:tr>
      <w:tr w:rsidR="00A860F8" w:rsidRPr="00D83460" w14:paraId="58C20345" w14:textId="77777777" w:rsidTr="00E14972">
        <w:tc>
          <w:tcPr>
            <w:tcW w:w="3150" w:type="dxa"/>
          </w:tcPr>
          <w:p w14:paraId="1B25FEBF" w14:textId="77777777" w:rsidR="00A860F8" w:rsidRPr="00D83460" w:rsidRDefault="00A860F8" w:rsidP="004862B5">
            <w:pPr>
              <w:rPr>
                <w:rFonts w:cs="Calibri"/>
                <w:sz w:val="16"/>
                <w:szCs w:val="16"/>
              </w:rPr>
            </w:pPr>
            <w:r w:rsidRPr="00D83460">
              <w:rPr>
                <w:rFonts w:cs="Calibri"/>
                <w:sz w:val="16"/>
                <w:szCs w:val="16"/>
              </w:rPr>
              <w:t>Native Hawaiian or Other Pacific Islander</w:t>
            </w:r>
          </w:p>
        </w:tc>
        <w:tc>
          <w:tcPr>
            <w:tcW w:w="1440" w:type="dxa"/>
          </w:tcPr>
          <w:p w14:paraId="1BAAA5C1" w14:textId="77777777" w:rsidR="00A860F8" w:rsidRPr="00D83460" w:rsidRDefault="00A860F8" w:rsidP="004862B5">
            <w:pPr>
              <w:rPr>
                <w:rFonts w:cs="Calibri"/>
                <w:sz w:val="16"/>
                <w:szCs w:val="16"/>
              </w:rPr>
            </w:pPr>
          </w:p>
        </w:tc>
        <w:tc>
          <w:tcPr>
            <w:tcW w:w="1440" w:type="dxa"/>
          </w:tcPr>
          <w:p w14:paraId="7CA591B6" w14:textId="77777777" w:rsidR="00A860F8" w:rsidRPr="00D83460" w:rsidRDefault="00A860F8" w:rsidP="004862B5">
            <w:pPr>
              <w:rPr>
                <w:rFonts w:cs="Calibri"/>
                <w:sz w:val="16"/>
                <w:szCs w:val="16"/>
              </w:rPr>
            </w:pPr>
          </w:p>
        </w:tc>
        <w:tc>
          <w:tcPr>
            <w:tcW w:w="1440" w:type="dxa"/>
          </w:tcPr>
          <w:p w14:paraId="76D3E096" w14:textId="77777777" w:rsidR="00A860F8" w:rsidRPr="00D83460" w:rsidRDefault="00A860F8" w:rsidP="004862B5">
            <w:pPr>
              <w:rPr>
                <w:rFonts w:cs="Calibri"/>
                <w:sz w:val="16"/>
                <w:szCs w:val="16"/>
              </w:rPr>
            </w:pPr>
          </w:p>
        </w:tc>
        <w:tc>
          <w:tcPr>
            <w:tcW w:w="1440" w:type="dxa"/>
          </w:tcPr>
          <w:p w14:paraId="395BC2DE" w14:textId="77777777" w:rsidR="00A860F8" w:rsidRPr="00D83460" w:rsidRDefault="00A860F8" w:rsidP="004862B5">
            <w:pPr>
              <w:rPr>
                <w:rFonts w:cs="Calibri"/>
                <w:sz w:val="16"/>
                <w:szCs w:val="16"/>
              </w:rPr>
            </w:pPr>
          </w:p>
        </w:tc>
        <w:tc>
          <w:tcPr>
            <w:tcW w:w="2067" w:type="dxa"/>
          </w:tcPr>
          <w:p w14:paraId="104F998A" w14:textId="77777777" w:rsidR="00A860F8" w:rsidRPr="00D83460" w:rsidRDefault="00A860F8" w:rsidP="004862B5">
            <w:pPr>
              <w:rPr>
                <w:rFonts w:cs="Calibri"/>
                <w:sz w:val="16"/>
                <w:szCs w:val="16"/>
              </w:rPr>
            </w:pPr>
          </w:p>
        </w:tc>
      </w:tr>
      <w:tr w:rsidR="00A860F8" w:rsidRPr="00D83460" w14:paraId="544CB45B" w14:textId="77777777" w:rsidTr="00E14972">
        <w:trPr>
          <w:trHeight w:val="93"/>
        </w:trPr>
        <w:tc>
          <w:tcPr>
            <w:tcW w:w="3150" w:type="dxa"/>
          </w:tcPr>
          <w:p w14:paraId="26045A7D" w14:textId="77777777" w:rsidR="00A860F8" w:rsidRPr="00D83460" w:rsidRDefault="00A860F8" w:rsidP="004862B5">
            <w:pPr>
              <w:rPr>
                <w:rFonts w:cs="Calibri"/>
                <w:sz w:val="16"/>
                <w:szCs w:val="16"/>
              </w:rPr>
            </w:pPr>
            <w:r w:rsidRPr="00D83460">
              <w:rPr>
                <w:rFonts w:cs="Calibri"/>
                <w:sz w:val="16"/>
                <w:szCs w:val="16"/>
              </w:rPr>
              <w:t>Black or African American</w:t>
            </w:r>
          </w:p>
        </w:tc>
        <w:tc>
          <w:tcPr>
            <w:tcW w:w="1440" w:type="dxa"/>
          </w:tcPr>
          <w:p w14:paraId="101040E2" w14:textId="77777777" w:rsidR="00A860F8" w:rsidRPr="00D83460" w:rsidRDefault="00A860F8" w:rsidP="004862B5">
            <w:pPr>
              <w:rPr>
                <w:rFonts w:cs="Calibri"/>
                <w:sz w:val="16"/>
                <w:szCs w:val="16"/>
              </w:rPr>
            </w:pPr>
          </w:p>
        </w:tc>
        <w:tc>
          <w:tcPr>
            <w:tcW w:w="1440" w:type="dxa"/>
          </w:tcPr>
          <w:p w14:paraId="5A95DEEA" w14:textId="77777777" w:rsidR="00A860F8" w:rsidRPr="00D83460" w:rsidRDefault="00A860F8" w:rsidP="004862B5">
            <w:pPr>
              <w:rPr>
                <w:rFonts w:cs="Calibri"/>
                <w:sz w:val="16"/>
                <w:szCs w:val="16"/>
              </w:rPr>
            </w:pPr>
          </w:p>
        </w:tc>
        <w:tc>
          <w:tcPr>
            <w:tcW w:w="1440" w:type="dxa"/>
          </w:tcPr>
          <w:p w14:paraId="4295956B" w14:textId="77777777" w:rsidR="00A860F8" w:rsidRPr="00D83460" w:rsidRDefault="00A860F8" w:rsidP="004862B5">
            <w:pPr>
              <w:rPr>
                <w:rFonts w:cs="Calibri"/>
                <w:sz w:val="16"/>
                <w:szCs w:val="16"/>
              </w:rPr>
            </w:pPr>
          </w:p>
        </w:tc>
        <w:tc>
          <w:tcPr>
            <w:tcW w:w="1440" w:type="dxa"/>
          </w:tcPr>
          <w:p w14:paraId="7F91FE9D" w14:textId="77777777" w:rsidR="00A860F8" w:rsidRPr="00D83460" w:rsidRDefault="00A860F8" w:rsidP="004862B5">
            <w:pPr>
              <w:rPr>
                <w:rFonts w:cs="Calibri"/>
                <w:sz w:val="16"/>
                <w:szCs w:val="16"/>
              </w:rPr>
            </w:pPr>
          </w:p>
        </w:tc>
        <w:tc>
          <w:tcPr>
            <w:tcW w:w="2067" w:type="dxa"/>
          </w:tcPr>
          <w:p w14:paraId="1EE1B796" w14:textId="77777777" w:rsidR="00A860F8" w:rsidRPr="00D83460" w:rsidRDefault="00A860F8" w:rsidP="004862B5">
            <w:pPr>
              <w:rPr>
                <w:rFonts w:cs="Calibri"/>
                <w:sz w:val="16"/>
                <w:szCs w:val="16"/>
              </w:rPr>
            </w:pPr>
          </w:p>
        </w:tc>
      </w:tr>
      <w:tr w:rsidR="00A860F8" w:rsidRPr="00D83460" w14:paraId="19C28756" w14:textId="77777777" w:rsidTr="00E14972">
        <w:trPr>
          <w:trHeight w:val="51"/>
        </w:trPr>
        <w:tc>
          <w:tcPr>
            <w:tcW w:w="3150" w:type="dxa"/>
          </w:tcPr>
          <w:p w14:paraId="1DAFF01C" w14:textId="77777777" w:rsidR="00A860F8" w:rsidRPr="00D83460" w:rsidRDefault="00A860F8" w:rsidP="004862B5">
            <w:pPr>
              <w:rPr>
                <w:rFonts w:cs="Calibri"/>
                <w:sz w:val="16"/>
                <w:szCs w:val="16"/>
              </w:rPr>
            </w:pPr>
            <w:r w:rsidRPr="00D83460">
              <w:rPr>
                <w:rFonts w:cs="Calibri"/>
                <w:sz w:val="16"/>
                <w:szCs w:val="16"/>
              </w:rPr>
              <w:t xml:space="preserve">White </w:t>
            </w:r>
          </w:p>
        </w:tc>
        <w:tc>
          <w:tcPr>
            <w:tcW w:w="1440" w:type="dxa"/>
          </w:tcPr>
          <w:p w14:paraId="019B2EFA" w14:textId="77777777" w:rsidR="00A860F8" w:rsidRPr="00D83460" w:rsidRDefault="00A860F8" w:rsidP="004862B5">
            <w:pPr>
              <w:rPr>
                <w:rFonts w:cs="Calibri"/>
                <w:sz w:val="16"/>
                <w:szCs w:val="16"/>
              </w:rPr>
            </w:pPr>
          </w:p>
        </w:tc>
        <w:tc>
          <w:tcPr>
            <w:tcW w:w="1440" w:type="dxa"/>
          </w:tcPr>
          <w:p w14:paraId="3965E744" w14:textId="77777777" w:rsidR="00A860F8" w:rsidRPr="00D83460" w:rsidRDefault="00A860F8" w:rsidP="004862B5">
            <w:pPr>
              <w:rPr>
                <w:rFonts w:cs="Calibri"/>
                <w:sz w:val="16"/>
                <w:szCs w:val="16"/>
              </w:rPr>
            </w:pPr>
          </w:p>
        </w:tc>
        <w:tc>
          <w:tcPr>
            <w:tcW w:w="1440" w:type="dxa"/>
          </w:tcPr>
          <w:p w14:paraId="1565E942" w14:textId="77777777" w:rsidR="00A860F8" w:rsidRPr="00D83460" w:rsidRDefault="00A860F8" w:rsidP="004862B5">
            <w:pPr>
              <w:rPr>
                <w:rFonts w:cs="Calibri"/>
                <w:sz w:val="16"/>
                <w:szCs w:val="16"/>
              </w:rPr>
            </w:pPr>
          </w:p>
        </w:tc>
        <w:tc>
          <w:tcPr>
            <w:tcW w:w="1440" w:type="dxa"/>
          </w:tcPr>
          <w:p w14:paraId="01B247D8" w14:textId="77777777" w:rsidR="00A860F8" w:rsidRPr="00D83460" w:rsidRDefault="00A860F8" w:rsidP="004862B5">
            <w:pPr>
              <w:rPr>
                <w:rFonts w:cs="Calibri"/>
                <w:sz w:val="16"/>
                <w:szCs w:val="16"/>
              </w:rPr>
            </w:pPr>
          </w:p>
        </w:tc>
        <w:tc>
          <w:tcPr>
            <w:tcW w:w="2067" w:type="dxa"/>
          </w:tcPr>
          <w:p w14:paraId="2F7AEC28" w14:textId="77777777" w:rsidR="00A860F8" w:rsidRPr="00D83460" w:rsidRDefault="00A860F8" w:rsidP="004862B5">
            <w:pPr>
              <w:rPr>
                <w:rFonts w:cs="Calibri"/>
                <w:sz w:val="16"/>
                <w:szCs w:val="16"/>
              </w:rPr>
            </w:pPr>
          </w:p>
        </w:tc>
      </w:tr>
      <w:tr w:rsidR="00A860F8" w:rsidRPr="00D83460" w14:paraId="7E6A90FE" w14:textId="77777777" w:rsidTr="00E14972">
        <w:trPr>
          <w:trHeight w:val="51"/>
        </w:trPr>
        <w:tc>
          <w:tcPr>
            <w:tcW w:w="3150" w:type="dxa"/>
          </w:tcPr>
          <w:p w14:paraId="56CEBFB0" w14:textId="77777777" w:rsidR="00A860F8" w:rsidRPr="00D83460" w:rsidRDefault="00A860F8" w:rsidP="004862B5">
            <w:pPr>
              <w:rPr>
                <w:rFonts w:cs="Calibri"/>
                <w:sz w:val="16"/>
                <w:szCs w:val="16"/>
              </w:rPr>
            </w:pPr>
            <w:r w:rsidRPr="00D83460">
              <w:rPr>
                <w:rFonts w:cs="Calibri"/>
                <w:sz w:val="16"/>
                <w:szCs w:val="16"/>
              </w:rPr>
              <w:t>More Than One Race</w:t>
            </w:r>
          </w:p>
        </w:tc>
        <w:tc>
          <w:tcPr>
            <w:tcW w:w="1440" w:type="dxa"/>
          </w:tcPr>
          <w:p w14:paraId="549CADC9" w14:textId="77777777" w:rsidR="00A860F8" w:rsidRPr="00D83460" w:rsidRDefault="00A860F8" w:rsidP="004862B5">
            <w:pPr>
              <w:rPr>
                <w:rFonts w:cs="Calibri"/>
                <w:sz w:val="16"/>
                <w:szCs w:val="16"/>
              </w:rPr>
            </w:pPr>
          </w:p>
        </w:tc>
        <w:tc>
          <w:tcPr>
            <w:tcW w:w="1440" w:type="dxa"/>
          </w:tcPr>
          <w:p w14:paraId="19C3D29C" w14:textId="77777777" w:rsidR="00A860F8" w:rsidRPr="00D83460" w:rsidRDefault="00A860F8" w:rsidP="004862B5">
            <w:pPr>
              <w:rPr>
                <w:rFonts w:cs="Calibri"/>
                <w:sz w:val="16"/>
                <w:szCs w:val="16"/>
              </w:rPr>
            </w:pPr>
          </w:p>
        </w:tc>
        <w:tc>
          <w:tcPr>
            <w:tcW w:w="1440" w:type="dxa"/>
          </w:tcPr>
          <w:p w14:paraId="0873754E" w14:textId="77777777" w:rsidR="00A860F8" w:rsidRPr="00D83460" w:rsidRDefault="00A860F8" w:rsidP="004862B5">
            <w:pPr>
              <w:rPr>
                <w:rFonts w:cs="Calibri"/>
                <w:sz w:val="16"/>
                <w:szCs w:val="16"/>
              </w:rPr>
            </w:pPr>
          </w:p>
        </w:tc>
        <w:tc>
          <w:tcPr>
            <w:tcW w:w="1440" w:type="dxa"/>
          </w:tcPr>
          <w:p w14:paraId="5067E184" w14:textId="77777777" w:rsidR="00A860F8" w:rsidRPr="00D83460" w:rsidRDefault="00A860F8" w:rsidP="004862B5">
            <w:pPr>
              <w:rPr>
                <w:rFonts w:cs="Calibri"/>
                <w:sz w:val="16"/>
                <w:szCs w:val="16"/>
              </w:rPr>
            </w:pPr>
          </w:p>
        </w:tc>
        <w:tc>
          <w:tcPr>
            <w:tcW w:w="2067" w:type="dxa"/>
          </w:tcPr>
          <w:p w14:paraId="3C4356ED" w14:textId="77777777" w:rsidR="00A860F8" w:rsidRPr="00D83460" w:rsidRDefault="00A860F8" w:rsidP="004862B5">
            <w:pPr>
              <w:rPr>
                <w:rFonts w:cs="Calibri"/>
                <w:sz w:val="16"/>
                <w:szCs w:val="16"/>
              </w:rPr>
            </w:pPr>
          </w:p>
        </w:tc>
      </w:tr>
      <w:tr w:rsidR="00A860F8" w:rsidRPr="00D83460" w14:paraId="2CBC739E" w14:textId="77777777" w:rsidTr="00E14972">
        <w:tc>
          <w:tcPr>
            <w:tcW w:w="3150" w:type="dxa"/>
          </w:tcPr>
          <w:p w14:paraId="59496ABD" w14:textId="77777777" w:rsidR="00A860F8" w:rsidRPr="00D83460" w:rsidRDefault="00A860F8" w:rsidP="004862B5">
            <w:pPr>
              <w:rPr>
                <w:rFonts w:cs="Calibri"/>
                <w:sz w:val="16"/>
                <w:szCs w:val="16"/>
              </w:rPr>
            </w:pPr>
            <w:r w:rsidRPr="00D83460">
              <w:rPr>
                <w:rFonts w:cs="Calibri"/>
                <w:sz w:val="16"/>
                <w:szCs w:val="16"/>
              </w:rPr>
              <w:t>Total</w:t>
            </w:r>
          </w:p>
        </w:tc>
        <w:tc>
          <w:tcPr>
            <w:tcW w:w="1440" w:type="dxa"/>
          </w:tcPr>
          <w:p w14:paraId="7090C846" w14:textId="77777777" w:rsidR="00A860F8" w:rsidRPr="00D83460" w:rsidRDefault="00A860F8" w:rsidP="004862B5">
            <w:pPr>
              <w:rPr>
                <w:rFonts w:cs="Calibri"/>
                <w:color w:val="7030A0"/>
                <w:sz w:val="16"/>
                <w:szCs w:val="16"/>
              </w:rPr>
            </w:pPr>
          </w:p>
        </w:tc>
        <w:tc>
          <w:tcPr>
            <w:tcW w:w="1440" w:type="dxa"/>
          </w:tcPr>
          <w:p w14:paraId="7D6009AE" w14:textId="77777777" w:rsidR="00A860F8" w:rsidRPr="00D83460" w:rsidRDefault="00A860F8" w:rsidP="004862B5">
            <w:pPr>
              <w:rPr>
                <w:rFonts w:cs="Calibri"/>
                <w:color w:val="7030A0"/>
                <w:sz w:val="16"/>
                <w:szCs w:val="16"/>
              </w:rPr>
            </w:pPr>
          </w:p>
        </w:tc>
        <w:tc>
          <w:tcPr>
            <w:tcW w:w="1440" w:type="dxa"/>
          </w:tcPr>
          <w:p w14:paraId="686059E9" w14:textId="77777777" w:rsidR="00A860F8" w:rsidRPr="00D83460" w:rsidRDefault="00A860F8" w:rsidP="004862B5">
            <w:pPr>
              <w:rPr>
                <w:rFonts w:cs="Calibri"/>
                <w:color w:val="7030A0"/>
                <w:sz w:val="16"/>
                <w:szCs w:val="16"/>
              </w:rPr>
            </w:pPr>
          </w:p>
        </w:tc>
        <w:tc>
          <w:tcPr>
            <w:tcW w:w="1440" w:type="dxa"/>
          </w:tcPr>
          <w:p w14:paraId="536629AB" w14:textId="77777777" w:rsidR="00A860F8" w:rsidRPr="00D83460" w:rsidRDefault="00A860F8" w:rsidP="004862B5">
            <w:pPr>
              <w:rPr>
                <w:rFonts w:cs="Calibri"/>
                <w:color w:val="7030A0"/>
                <w:sz w:val="16"/>
                <w:szCs w:val="16"/>
              </w:rPr>
            </w:pPr>
          </w:p>
        </w:tc>
        <w:tc>
          <w:tcPr>
            <w:tcW w:w="2067" w:type="dxa"/>
          </w:tcPr>
          <w:p w14:paraId="11595FCA" w14:textId="77777777" w:rsidR="00A860F8" w:rsidRPr="00D83460" w:rsidRDefault="00A860F8" w:rsidP="004862B5">
            <w:pPr>
              <w:rPr>
                <w:rFonts w:cs="Calibri"/>
                <w:color w:val="7030A0"/>
                <w:sz w:val="16"/>
                <w:szCs w:val="16"/>
                <w:highlight w:val="lightGray"/>
              </w:rPr>
            </w:pPr>
          </w:p>
        </w:tc>
      </w:tr>
    </w:tbl>
    <w:p w14:paraId="1C2249A5" w14:textId="7143067D" w:rsidR="00A860F8" w:rsidRDefault="00A860F8" w:rsidP="00A15694">
      <w:pPr>
        <w:widowControl/>
        <w:tabs>
          <w:tab w:val="left" w:pos="720"/>
          <w:tab w:val="left" w:pos="1440"/>
          <w:tab w:val="left" w:pos="2160"/>
          <w:tab w:val="right" w:leader="dot" w:pos="9360"/>
        </w:tabs>
        <w:rPr>
          <w:b/>
          <w:bCs/>
        </w:rPr>
      </w:pPr>
    </w:p>
    <w:p w14:paraId="335CEA37" w14:textId="7128DA79" w:rsidR="00A860F8" w:rsidRPr="00484658" w:rsidRDefault="00891490" w:rsidP="00891490">
      <w:pPr>
        <w:pStyle w:val="Heading1"/>
      </w:pPr>
      <w:bookmarkStart w:id="10" w:name="_Toc84409788"/>
      <w:r>
        <w:t>RESEARCH DESIGN AND METHODS</w:t>
      </w:r>
      <w:bookmarkEnd w:id="10"/>
    </w:p>
    <w:p w14:paraId="3B117334" w14:textId="77777777" w:rsidR="00DF6A5B" w:rsidRPr="00484658" w:rsidRDefault="00DF6A5B" w:rsidP="00A15694">
      <w:pPr>
        <w:widowControl/>
        <w:tabs>
          <w:tab w:val="left" w:pos="720"/>
          <w:tab w:val="left" w:pos="1440"/>
          <w:tab w:val="left" w:pos="2160"/>
          <w:tab w:val="right" w:leader="dot" w:pos="9360"/>
        </w:tabs>
        <w:rPr>
          <w:i/>
          <w:iCs/>
        </w:rPr>
      </w:pPr>
    </w:p>
    <w:p w14:paraId="66543792" w14:textId="10028505" w:rsidR="00695C20" w:rsidRPr="00484658" w:rsidRDefault="00695C20" w:rsidP="00B82409">
      <w:pPr>
        <w:pStyle w:val="Heading2"/>
      </w:pPr>
      <w:bookmarkStart w:id="11" w:name="_Toc320103503"/>
      <w:bookmarkStart w:id="12" w:name="_Toc340148669"/>
      <w:bookmarkStart w:id="13" w:name="_Toc84409789"/>
      <w:r w:rsidRPr="00484658">
        <w:t>3.</w:t>
      </w:r>
      <w:r w:rsidR="00A860F8" w:rsidRPr="00484658">
        <w:t>1</w:t>
      </w:r>
      <w:r w:rsidR="00761DC1" w:rsidRPr="00484658">
        <w:t xml:space="preserve">  </w:t>
      </w:r>
      <w:bookmarkEnd w:id="11"/>
      <w:bookmarkEnd w:id="12"/>
      <w:r w:rsidR="00B82409">
        <w:tab/>
      </w:r>
      <w:r w:rsidR="00484658">
        <w:t>Summary of Study Plan</w:t>
      </w:r>
      <w:bookmarkEnd w:id="13"/>
    </w:p>
    <w:p w14:paraId="47E4C23E" w14:textId="77777777" w:rsidR="00695C20" w:rsidRPr="00484658" w:rsidRDefault="00695C20" w:rsidP="00A15694">
      <w:pPr>
        <w:pStyle w:val="Header"/>
        <w:tabs>
          <w:tab w:val="clear" w:pos="4320"/>
          <w:tab w:val="clear" w:pos="8640"/>
          <w:tab w:val="left" w:pos="720"/>
          <w:tab w:val="left" w:pos="1440"/>
          <w:tab w:val="left" w:pos="2160"/>
          <w:tab w:val="right" w:leader="dot" w:pos="9360"/>
        </w:tabs>
        <w:rPr>
          <w:b/>
          <w:bCs/>
          <w:iCs/>
          <w:sz w:val="22"/>
          <w:szCs w:val="22"/>
          <w:lang w:val="en-US"/>
        </w:rPr>
      </w:pPr>
    </w:p>
    <w:p w14:paraId="2DFC9513" w14:textId="305B972C" w:rsidR="00695C20" w:rsidRPr="00484658" w:rsidRDefault="0038374D" w:rsidP="00A15694">
      <w:pPr>
        <w:widowControl/>
        <w:tabs>
          <w:tab w:val="left" w:pos="720"/>
          <w:tab w:val="left" w:pos="1440"/>
          <w:tab w:val="left" w:pos="2160"/>
          <w:tab w:val="right" w:leader="dot" w:pos="9360"/>
        </w:tabs>
        <w:rPr>
          <w:i/>
          <w:iCs/>
        </w:rPr>
      </w:pPr>
      <w:r w:rsidRPr="00484658">
        <w:rPr>
          <w:i/>
          <w:iCs/>
        </w:rPr>
        <w:t>P</w:t>
      </w:r>
      <w:r w:rsidR="00695C20" w:rsidRPr="00484658">
        <w:rPr>
          <w:i/>
          <w:iCs/>
        </w:rPr>
        <w:t>rovide a brief synopsis of the following points:</w:t>
      </w:r>
    </w:p>
    <w:p w14:paraId="4DEFB77E" w14:textId="77777777" w:rsidR="00695C20" w:rsidRPr="00484658" w:rsidRDefault="00695C20" w:rsidP="00417416">
      <w:pPr>
        <w:widowControl/>
        <w:numPr>
          <w:ilvl w:val="0"/>
          <w:numId w:val="4"/>
        </w:numPr>
        <w:tabs>
          <w:tab w:val="left" w:pos="720"/>
          <w:tab w:val="left" w:pos="1440"/>
          <w:tab w:val="left" w:pos="2160"/>
          <w:tab w:val="right" w:leader="dot" w:pos="9360"/>
        </w:tabs>
        <w:rPr>
          <w:i/>
          <w:iCs/>
        </w:rPr>
      </w:pPr>
      <w:r w:rsidRPr="00484658">
        <w:rPr>
          <w:i/>
          <w:iCs/>
        </w:rPr>
        <w:t>Study design</w:t>
      </w:r>
    </w:p>
    <w:p w14:paraId="23348318" w14:textId="1CDDF976" w:rsidR="00695C20" w:rsidRPr="00484658" w:rsidRDefault="00695C20" w:rsidP="00F437D6">
      <w:pPr>
        <w:widowControl/>
        <w:numPr>
          <w:ilvl w:val="0"/>
          <w:numId w:val="4"/>
        </w:numPr>
        <w:tabs>
          <w:tab w:val="left" w:pos="720"/>
          <w:tab w:val="left" w:pos="1440"/>
          <w:tab w:val="left" w:pos="2160"/>
          <w:tab w:val="right" w:leader="dot" w:pos="9360"/>
        </w:tabs>
        <w:rPr>
          <w:i/>
          <w:iCs/>
        </w:rPr>
      </w:pPr>
      <w:r w:rsidRPr="00484658">
        <w:rPr>
          <w:i/>
          <w:iCs/>
        </w:rPr>
        <w:t xml:space="preserve">Number of </w:t>
      </w:r>
      <w:r w:rsidR="00A20439" w:rsidRPr="00484658">
        <w:rPr>
          <w:i/>
          <w:iCs/>
        </w:rPr>
        <w:t>participant</w:t>
      </w:r>
      <w:r w:rsidR="006719B1" w:rsidRPr="00484658">
        <w:rPr>
          <w:i/>
          <w:iCs/>
        </w:rPr>
        <w:t>s</w:t>
      </w:r>
      <w:r w:rsidRPr="00484658">
        <w:rPr>
          <w:i/>
          <w:iCs/>
        </w:rPr>
        <w:t xml:space="preserve"> to be enrolled (total number and number per arm)</w:t>
      </w:r>
    </w:p>
    <w:p w14:paraId="3095E358" w14:textId="77777777" w:rsidR="00695C20" w:rsidRPr="00484658" w:rsidRDefault="00695C20" w:rsidP="00417416">
      <w:pPr>
        <w:widowControl/>
        <w:numPr>
          <w:ilvl w:val="0"/>
          <w:numId w:val="5"/>
        </w:numPr>
        <w:tabs>
          <w:tab w:val="left" w:pos="720"/>
          <w:tab w:val="left" w:pos="1440"/>
          <w:tab w:val="left" w:pos="2160"/>
          <w:tab w:val="right" w:leader="dot" w:pos="9360"/>
        </w:tabs>
        <w:rPr>
          <w:i/>
          <w:iCs/>
        </w:rPr>
      </w:pPr>
      <w:r w:rsidRPr="00484658">
        <w:rPr>
          <w:i/>
          <w:iCs/>
        </w:rPr>
        <w:t>Brief description of the study population</w:t>
      </w:r>
    </w:p>
    <w:p w14:paraId="721E6411" w14:textId="4345412F" w:rsidR="00E923FB" w:rsidRPr="00484658" w:rsidRDefault="00E923FB" w:rsidP="00E923FB">
      <w:pPr>
        <w:widowControl/>
        <w:numPr>
          <w:ilvl w:val="0"/>
          <w:numId w:val="5"/>
        </w:numPr>
        <w:tabs>
          <w:tab w:val="left" w:pos="720"/>
          <w:tab w:val="left" w:pos="1440"/>
          <w:tab w:val="left" w:pos="2160"/>
          <w:tab w:val="right" w:leader="dot" w:pos="9360"/>
        </w:tabs>
        <w:rPr>
          <w:i/>
          <w:iCs/>
        </w:rPr>
      </w:pPr>
      <w:r w:rsidRPr="00484658">
        <w:rPr>
          <w:i/>
          <w:iCs/>
        </w:rPr>
        <w:t>Study i</w:t>
      </w:r>
      <w:r w:rsidR="00695C20" w:rsidRPr="00484658">
        <w:rPr>
          <w:i/>
          <w:iCs/>
        </w:rPr>
        <w:t>ntervention plan,</w:t>
      </w:r>
      <w:r w:rsidR="00484658">
        <w:rPr>
          <w:i/>
          <w:iCs/>
        </w:rPr>
        <w:t xml:space="preserve"> </w:t>
      </w:r>
      <w:r w:rsidRPr="00484658">
        <w:rPr>
          <w:i/>
          <w:iCs/>
        </w:rPr>
        <w:t>if applicable</w:t>
      </w:r>
    </w:p>
    <w:p w14:paraId="608E0B99" w14:textId="77777777" w:rsidR="00695C20" w:rsidRPr="00484658" w:rsidRDefault="00695C20" w:rsidP="00F437D6">
      <w:pPr>
        <w:widowControl/>
        <w:numPr>
          <w:ilvl w:val="0"/>
          <w:numId w:val="5"/>
        </w:numPr>
        <w:tabs>
          <w:tab w:val="left" w:pos="720"/>
          <w:tab w:val="left" w:pos="1440"/>
          <w:tab w:val="left" w:pos="2160"/>
          <w:tab w:val="right" w:leader="dot" w:pos="9360"/>
        </w:tabs>
        <w:rPr>
          <w:i/>
        </w:rPr>
      </w:pPr>
      <w:r w:rsidRPr="00484658">
        <w:rPr>
          <w:i/>
        </w:rPr>
        <w:t>Time points for performing study assessments</w:t>
      </w:r>
    </w:p>
    <w:p w14:paraId="445FD794" w14:textId="77777777" w:rsidR="00695C20" w:rsidRPr="00484658" w:rsidRDefault="00695C20" w:rsidP="00417416">
      <w:pPr>
        <w:pStyle w:val="Header"/>
        <w:numPr>
          <w:ilvl w:val="0"/>
          <w:numId w:val="6"/>
        </w:numPr>
        <w:tabs>
          <w:tab w:val="clear" w:pos="4320"/>
          <w:tab w:val="clear" w:pos="8640"/>
          <w:tab w:val="left" w:pos="-1080"/>
          <w:tab w:val="left" w:pos="-720"/>
          <w:tab w:val="left" w:pos="720"/>
          <w:tab w:val="left" w:pos="1440"/>
          <w:tab w:val="left" w:pos="2160"/>
          <w:tab w:val="right" w:leader="dot" w:pos="9360"/>
        </w:tabs>
        <w:rPr>
          <w:i/>
          <w:sz w:val="22"/>
          <w:szCs w:val="22"/>
          <w:lang w:val="en-US"/>
        </w:rPr>
      </w:pPr>
      <w:r w:rsidRPr="00484658">
        <w:rPr>
          <w:i/>
          <w:sz w:val="22"/>
          <w:szCs w:val="22"/>
          <w:lang w:val="en-US"/>
        </w:rPr>
        <w:t>Description of measurements taken to meet study objectives</w:t>
      </w:r>
    </w:p>
    <w:p w14:paraId="0615CCA3" w14:textId="77777777" w:rsidR="00695C20" w:rsidRPr="00484658" w:rsidRDefault="00695C20" w:rsidP="00417416">
      <w:pPr>
        <w:pStyle w:val="Header"/>
        <w:numPr>
          <w:ilvl w:val="0"/>
          <w:numId w:val="6"/>
        </w:numPr>
        <w:tabs>
          <w:tab w:val="clear" w:pos="4320"/>
          <w:tab w:val="clear" w:pos="8640"/>
          <w:tab w:val="left" w:pos="-1080"/>
          <w:tab w:val="left" w:pos="-720"/>
          <w:tab w:val="left" w:pos="720"/>
          <w:tab w:val="left" w:pos="1440"/>
          <w:tab w:val="left" w:pos="2160"/>
          <w:tab w:val="right" w:leader="dot" w:pos="9360"/>
        </w:tabs>
        <w:rPr>
          <w:i/>
          <w:sz w:val="22"/>
          <w:szCs w:val="22"/>
          <w:lang w:val="en-US"/>
        </w:rPr>
      </w:pPr>
      <w:r w:rsidRPr="00484658">
        <w:rPr>
          <w:i/>
          <w:sz w:val="22"/>
          <w:szCs w:val="22"/>
          <w:lang w:val="en-US"/>
        </w:rPr>
        <w:t>Duration of study</w:t>
      </w:r>
    </w:p>
    <w:p w14:paraId="0D583A25" w14:textId="77777777" w:rsidR="00695C20" w:rsidRPr="00484658" w:rsidRDefault="00695C20" w:rsidP="00A15694">
      <w:pPr>
        <w:pStyle w:val="Header"/>
        <w:tabs>
          <w:tab w:val="clear" w:pos="4320"/>
          <w:tab w:val="clear" w:pos="8640"/>
          <w:tab w:val="left" w:pos="720"/>
          <w:tab w:val="left" w:pos="1440"/>
          <w:tab w:val="left" w:pos="2160"/>
          <w:tab w:val="right" w:leader="dot" w:pos="9360"/>
        </w:tabs>
        <w:rPr>
          <w:sz w:val="22"/>
          <w:szCs w:val="22"/>
          <w:lang w:val="en-US"/>
        </w:rPr>
      </w:pPr>
    </w:p>
    <w:p w14:paraId="4BAC2055" w14:textId="5B391FEE" w:rsidR="001D53B2" w:rsidRPr="00484658" w:rsidRDefault="00B93068" w:rsidP="0038374D">
      <w:pPr>
        <w:widowControl/>
        <w:tabs>
          <w:tab w:val="left" w:pos="720"/>
          <w:tab w:val="left" w:pos="1440"/>
          <w:tab w:val="left" w:pos="2160"/>
          <w:tab w:val="right" w:leader="dot" w:pos="9360"/>
        </w:tabs>
        <w:rPr>
          <w:i/>
          <w:iCs/>
        </w:rPr>
      </w:pPr>
      <w:r>
        <w:rPr>
          <w:i/>
          <w:iCs/>
        </w:rPr>
        <w:t>O</w:t>
      </w:r>
      <w:r w:rsidR="00484658">
        <w:rPr>
          <w:i/>
          <w:iCs/>
        </w:rPr>
        <w:t>ptional</w:t>
      </w:r>
      <w:r>
        <w:rPr>
          <w:i/>
          <w:iCs/>
        </w:rPr>
        <w:t xml:space="preserve">: Include a </w:t>
      </w:r>
      <w:r w:rsidR="00484658">
        <w:rPr>
          <w:i/>
          <w:iCs/>
        </w:rPr>
        <w:t>study s</w:t>
      </w:r>
      <w:r w:rsidR="00A860F8" w:rsidRPr="00484658">
        <w:rPr>
          <w:i/>
          <w:iCs/>
        </w:rPr>
        <w:t xml:space="preserve">chedule or schema </w:t>
      </w:r>
    </w:p>
    <w:p w14:paraId="1BD1DE1B" w14:textId="19BEC606" w:rsidR="001D53B2" w:rsidRPr="00484658" w:rsidRDefault="001D53B2" w:rsidP="0038374D">
      <w:pPr>
        <w:widowControl/>
        <w:tabs>
          <w:tab w:val="left" w:pos="720"/>
          <w:tab w:val="left" w:pos="1440"/>
          <w:tab w:val="left" w:pos="2160"/>
          <w:tab w:val="right" w:leader="dot" w:pos="9360"/>
        </w:tabs>
      </w:pPr>
    </w:p>
    <w:p w14:paraId="46BFA0C2" w14:textId="5AD09C21" w:rsidR="001D53B2" w:rsidRPr="00484658" w:rsidRDefault="00761DC1" w:rsidP="00B82409">
      <w:pPr>
        <w:pStyle w:val="Heading2"/>
      </w:pPr>
      <w:bookmarkStart w:id="14" w:name="_Toc84409790"/>
      <w:r w:rsidRPr="00484658">
        <w:t xml:space="preserve">3.2 </w:t>
      </w:r>
      <w:r w:rsidR="00B82409">
        <w:tab/>
      </w:r>
      <w:r w:rsidRPr="00484658">
        <w:t>Specimen</w:t>
      </w:r>
      <w:r w:rsidR="001D53B2" w:rsidRPr="00484658">
        <w:t xml:space="preserve"> management (if applicable)</w:t>
      </w:r>
      <w:bookmarkEnd w:id="14"/>
    </w:p>
    <w:p w14:paraId="35DF1D19" w14:textId="4B6C1E2D" w:rsidR="001D53B2" w:rsidRPr="00484658" w:rsidRDefault="001D53B2" w:rsidP="00A15694">
      <w:pPr>
        <w:widowControl/>
        <w:tabs>
          <w:tab w:val="left" w:pos="720"/>
          <w:tab w:val="left" w:pos="1440"/>
          <w:tab w:val="left" w:pos="2160"/>
          <w:tab w:val="right" w:leader="dot" w:pos="9360"/>
        </w:tabs>
        <w:ind w:left="354"/>
      </w:pPr>
    </w:p>
    <w:p w14:paraId="6FCF9B2A" w14:textId="1F7F1EF2" w:rsidR="001D53B2" w:rsidRPr="00484658" w:rsidRDefault="00600535" w:rsidP="00F437D6">
      <w:pPr>
        <w:pStyle w:val="DCPNarrativeText"/>
        <w:rPr>
          <w:i/>
          <w:iCs/>
        </w:rPr>
      </w:pPr>
      <w:r w:rsidRPr="00484658">
        <w:rPr>
          <w:i/>
          <w:iCs/>
        </w:rPr>
        <w:t>Include information on l</w:t>
      </w:r>
      <w:r w:rsidR="001D53B2" w:rsidRPr="00484658">
        <w:rPr>
          <w:i/>
          <w:iCs/>
        </w:rPr>
        <w:t xml:space="preserve">aboratories, collection and </w:t>
      </w:r>
      <w:r w:rsidR="00FE0751">
        <w:rPr>
          <w:i/>
          <w:iCs/>
        </w:rPr>
        <w:t>h</w:t>
      </w:r>
      <w:r w:rsidR="001D53B2" w:rsidRPr="00484658">
        <w:rPr>
          <w:i/>
          <w:iCs/>
        </w:rPr>
        <w:t xml:space="preserve">andling </w:t>
      </w:r>
      <w:r w:rsidR="00FE0751">
        <w:rPr>
          <w:i/>
          <w:iCs/>
        </w:rPr>
        <w:t>p</w:t>
      </w:r>
      <w:r w:rsidR="001D53B2" w:rsidRPr="00484658">
        <w:rPr>
          <w:i/>
          <w:iCs/>
        </w:rPr>
        <w:t xml:space="preserve">rocedures, biohazard containment, shipping instructions, </w:t>
      </w:r>
      <w:r w:rsidRPr="00484658">
        <w:rPr>
          <w:i/>
          <w:iCs/>
        </w:rPr>
        <w:t>specimen</w:t>
      </w:r>
      <w:r w:rsidR="001D53B2" w:rsidRPr="00484658">
        <w:rPr>
          <w:i/>
          <w:iCs/>
        </w:rPr>
        <w:t xml:space="preserve"> repository</w:t>
      </w:r>
      <w:r w:rsidR="00FE0751">
        <w:rPr>
          <w:i/>
          <w:iCs/>
        </w:rPr>
        <w:t>, if applicable</w:t>
      </w:r>
    </w:p>
    <w:p w14:paraId="3FF185B7" w14:textId="07B51669" w:rsidR="00DD3236" w:rsidRPr="00484658" w:rsidRDefault="001D53B2" w:rsidP="00DD3236">
      <w:pPr>
        <w:pStyle w:val="DCPNarrativeText"/>
      </w:pPr>
      <w:r w:rsidRPr="00484658">
        <w:tab/>
      </w:r>
    </w:p>
    <w:p w14:paraId="048317F4" w14:textId="6BCE0CDE" w:rsidR="00DD3236" w:rsidRPr="00484658" w:rsidRDefault="00484658" w:rsidP="00B82409">
      <w:pPr>
        <w:pStyle w:val="Heading2"/>
        <w:rPr>
          <w:lang w:val="en-US"/>
        </w:rPr>
      </w:pPr>
      <w:bookmarkStart w:id="15" w:name="_Toc84409791"/>
      <w:r w:rsidRPr="00484658">
        <w:t>3.</w:t>
      </w:r>
      <w:r w:rsidR="00B82409">
        <w:rPr>
          <w:lang w:val="en-US"/>
        </w:rPr>
        <w:t>3</w:t>
      </w:r>
      <w:r w:rsidRPr="00484658">
        <w:t xml:space="preserve"> </w:t>
      </w:r>
      <w:r w:rsidR="00B82409">
        <w:tab/>
      </w:r>
      <w:r w:rsidR="00DD3236" w:rsidRPr="00484658">
        <w:t>Informed Consent</w:t>
      </w:r>
      <w:bookmarkEnd w:id="15"/>
      <w:r w:rsidR="00DD3236" w:rsidRPr="00484658">
        <w:t xml:space="preserve"> </w:t>
      </w:r>
    </w:p>
    <w:p w14:paraId="6DEB5468" w14:textId="08819E3D" w:rsidR="00695C20" w:rsidRDefault="00695C20" w:rsidP="00F437D6">
      <w:pPr>
        <w:pStyle w:val="DCPNarrativeText"/>
      </w:pPr>
    </w:p>
    <w:p w14:paraId="6FA04C78" w14:textId="686BF951" w:rsidR="00484658" w:rsidRPr="00484658" w:rsidRDefault="00FE0751" w:rsidP="00F437D6">
      <w:pPr>
        <w:pStyle w:val="DCPNarrativeText"/>
        <w:rPr>
          <w:i/>
          <w:iCs/>
        </w:rPr>
      </w:pPr>
      <w:r>
        <w:rPr>
          <w:i/>
          <w:iCs/>
        </w:rPr>
        <w:t xml:space="preserve">State if the study is IRB exempt. If not, describe how </w:t>
      </w:r>
      <w:r w:rsidR="00484658">
        <w:rPr>
          <w:i/>
          <w:iCs/>
        </w:rPr>
        <w:t xml:space="preserve">informed consent </w:t>
      </w:r>
      <w:r>
        <w:rPr>
          <w:i/>
          <w:iCs/>
        </w:rPr>
        <w:t xml:space="preserve">will be collected. </w:t>
      </w:r>
      <w:r w:rsidR="00484658">
        <w:rPr>
          <w:i/>
          <w:iCs/>
        </w:rPr>
        <w:t xml:space="preserve"> </w:t>
      </w:r>
      <w:r>
        <w:rPr>
          <w:i/>
          <w:iCs/>
        </w:rPr>
        <w:t>U</w:t>
      </w:r>
      <w:r w:rsidR="00484658">
        <w:rPr>
          <w:i/>
          <w:iCs/>
        </w:rPr>
        <w:t>s</w:t>
      </w:r>
      <w:r>
        <w:rPr>
          <w:i/>
          <w:iCs/>
        </w:rPr>
        <w:t>e</w:t>
      </w:r>
      <w:r w:rsidR="00484658">
        <w:rPr>
          <w:i/>
          <w:iCs/>
        </w:rPr>
        <w:t xml:space="preserve"> the </w:t>
      </w:r>
      <w:r w:rsidR="00484658">
        <w:rPr>
          <w:i/>
          <w:iCs/>
        </w:rPr>
        <w:lastRenderedPageBreak/>
        <w:t>ULACNet Informed Consent Template</w:t>
      </w:r>
      <w:r>
        <w:rPr>
          <w:i/>
          <w:iCs/>
        </w:rPr>
        <w:t xml:space="preserve"> and submit as an additional document with the </w:t>
      </w:r>
      <w:proofErr w:type="gramStart"/>
      <w:r>
        <w:rPr>
          <w:i/>
          <w:iCs/>
        </w:rPr>
        <w:t>protocol..</w:t>
      </w:r>
      <w:proofErr w:type="gramEnd"/>
    </w:p>
    <w:p w14:paraId="088C6F69" w14:textId="77777777" w:rsidR="007D2CEA" w:rsidRPr="00484658" w:rsidRDefault="007D2CEA" w:rsidP="00891490">
      <w:pPr>
        <w:pStyle w:val="Heading2"/>
      </w:pPr>
    </w:p>
    <w:p w14:paraId="262E0011" w14:textId="740D21FC" w:rsidR="00A860F8" w:rsidRPr="00891490" w:rsidRDefault="00891490" w:rsidP="00891490">
      <w:pPr>
        <w:pStyle w:val="Heading1"/>
      </w:pPr>
      <w:bookmarkStart w:id="16" w:name="_Toc84409792"/>
      <w:r>
        <w:t>EVALUATIONS AND ANALYSIS PLAN</w:t>
      </w:r>
      <w:bookmarkEnd w:id="16"/>
    </w:p>
    <w:p w14:paraId="4DC54DBD" w14:textId="77777777" w:rsidR="00A860F8" w:rsidRPr="00484658" w:rsidRDefault="00A860F8" w:rsidP="00A860F8">
      <w:pPr>
        <w:widowControl/>
        <w:tabs>
          <w:tab w:val="left" w:pos="720"/>
          <w:tab w:val="left" w:pos="1440"/>
          <w:tab w:val="left" w:pos="2160"/>
          <w:tab w:val="right" w:leader="dot" w:pos="9360"/>
        </w:tabs>
        <w:rPr>
          <w:i/>
          <w:iCs/>
        </w:rPr>
      </w:pPr>
    </w:p>
    <w:p w14:paraId="25442307" w14:textId="55850999" w:rsidR="00A860F8" w:rsidRDefault="00A860F8" w:rsidP="00B82409">
      <w:pPr>
        <w:pStyle w:val="Heading2"/>
        <w:rPr>
          <w:lang w:val="en-US"/>
        </w:rPr>
      </w:pPr>
      <w:bookmarkStart w:id="17" w:name="_Toc84409793"/>
      <w:r w:rsidRPr="00484658">
        <w:t xml:space="preserve">4.1 </w:t>
      </w:r>
      <w:r w:rsidR="00B82409">
        <w:tab/>
      </w:r>
      <w:r w:rsidRPr="00484658">
        <w:t>Study Evaluations</w:t>
      </w:r>
      <w:bookmarkEnd w:id="17"/>
    </w:p>
    <w:p w14:paraId="368B888D" w14:textId="77777777" w:rsidR="00891490" w:rsidRPr="00891490" w:rsidRDefault="00891490" w:rsidP="00891490">
      <w:pPr>
        <w:rPr>
          <w:lang w:eastAsia="x-none"/>
        </w:rPr>
      </w:pPr>
    </w:p>
    <w:p w14:paraId="42009571" w14:textId="77777777" w:rsidR="00A860F8" w:rsidRPr="00484658" w:rsidRDefault="00A860F8" w:rsidP="00A860F8">
      <w:pPr>
        <w:widowControl/>
        <w:tabs>
          <w:tab w:val="left" w:pos="720"/>
          <w:tab w:val="left" w:pos="1440"/>
          <w:tab w:val="left" w:pos="2160"/>
          <w:tab w:val="right" w:leader="dot" w:pos="9360"/>
        </w:tabs>
        <w:rPr>
          <w:i/>
          <w:iCs/>
        </w:rPr>
      </w:pPr>
      <w:r w:rsidRPr="00484658">
        <w:rPr>
          <w:i/>
          <w:iCs/>
        </w:rPr>
        <w:t>Delineation of endpoints to meet study objectives, methods for measuring or evaluating, and timing of endpoint ascertainment should be described here.</w:t>
      </w:r>
    </w:p>
    <w:p w14:paraId="2B71D7FC" w14:textId="77777777" w:rsidR="00A860F8" w:rsidRPr="00484658" w:rsidRDefault="00A860F8" w:rsidP="00A860F8">
      <w:pPr>
        <w:widowControl/>
        <w:tabs>
          <w:tab w:val="left" w:pos="720"/>
          <w:tab w:val="left" w:pos="1440"/>
          <w:tab w:val="left" w:pos="2160"/>
          <w:tab w:val="right" w:leader="dot" w:pos="9360"/>
        </w:tabs>
        <w:rPr>
          <w:i/>
          <w:iCs/>
        </w:rPr>
      </w:pPr>
    </w:p>
    <w:p w14:paraId="4977A069" w14:textId="4C1897EB" w:rsidR="00A860F8" w:rsidRPr="00484658" w:rsidRDefault="00A860F8" w:rsidP="00B82409">
      <w:pPr>
        <w:pStyle w:val="Heading2"/>
        <w:rPr>
          <w:i/>
        </w:rPr>
      </w:pPr>
      <w:bookmarkStart w:id="18" w:name="_Toc84409794"/>
      <w:r w:rsidRPr="00484658">
        <w:t>4.2</w:t>
      </w:r>
      <w:r w:rsidRPr="00484658">
        <w:tab/>
        <w:t>Analysis Plan</w:t>
      </w:r>
      <w:bookmarkEnd w:id="18"/>
    </w:p>
    <w:p w14:paraId="0D51A906" w14:textId="77777777" w:rsidR="00A860F8" w:rsidRPr="00484658" w:rsidRDefault="00A860F8" w:rsidP="00A860F8">
      <w:pPr>
        <w:widowControl/>
        <w:tabs>
          <w:tab w:val="left" w:pos="720"/>
          <w:tab w:val="left" w:pos="1440"/>
          <w:tab w:val="left" w:pos="2160"/>
          <w:tab w:val="right" w:leader="dot" w:pos="9360"/>
        </w:tabs>
      </w:pPr>
    </w:p>
    <w:p w14:paraId="10CE0C98" w14:textId="77777777" w:rsidR="00A860F8" w:rsidRPr="00484658" w:rsidRDefault="00A860F8" w:rsidP="00A860F8">
      <w:pPr>
        <w:widowControl/>
        <w:tabs>
          <w:tab w:val="left" w:pos="720"/>
          <w:tab w:val="left" w:pos="1440"/>
          <w:tab w:val="left" w:pos="2160"/>
          <w:tab w:val="right" w:leader="dot" w:pos="9360"/>
        </w:tabs>
        <w:rPr>
          <w:i/>
          <w:iCs/>
        </w:rPr>
      </w:pPr>
      <w:r w:rsidRPr="00484658">
        <w:rPr>
          <w:i/>
          <w:iCs/>
        </w:rPr>
        <w:t>Include your analysis plan.</w:t>
      </w:r>
    </w:p>
    <w:p w14:paraId="4BC5ECA6" w14:textId="77777777" w:rsidR="00A860F8" w:rsidRPr="00484658" w:rsidRDefault="00A860F8" w:rsidP="00A860F8">
      <w:pPr>
        <w:widowControl/>
        <w:tabs>
          <w:tab w:val="left" w:pos="720"/>
          <w:tab w:val="left" w:pos="1440"/>
          <w:tab w:val="left" w:pos="2160"/>
          <w:tab w:val="right" w:leader="dot" w:pos="9360"/>
        </w:tabs>
        <w:rPr>
          <w:i/>
        </w:rPr>
      </w:pPr>
    </w:p>
    <w:p w14:paraId="03147673" w14:textId="77777777" w:rsidR="00A860F8" w:rsidRPr="00484658" w:rsidRDefault="00A860F8" w:rsidP="00A860F8">
      <w:pPr>
        <w:widowControl/>
        <w:tabs>
          <w:tab w:val="left" w:pos="720"/>
          <w:tab w:val="left" w:pos="1440"/>
          <w:tab w:val="left" w:pos="2160"/>
          <w:tab w:val="right" w:leader="dot" w:pos="9360"/>
        </w:tabs>
        <w:rPr>
          <w:i/>
        </w:rPr>
      </w:pPr>
      <w:r w:rsidRPr="00484658">
        <w:rPr>
          <w:i/>
        </w:rPr>
        <w:t>Address the following, as appropriate:</w:t>
      </w:r>
    </w:p>
    <w:p w14:paraId="4310BA99" w14:textId="77777777" w:rsidR="00A860F8" w:rsidRPr="00484658" w:rsidRDefault="00A860F8" w:rsidP="00A860F8">
      <w:pPr>
        <w:widowControl/>
        <w:numPr>
          <w:ilvl w:val="0"/>
          <w:numId w:val="13"/>
        </w:numPr>
        <w:tabs>
          <w:tab w:val="left" w:pos="720"/>
          <w:tab w:val="left" w:pos="1440"/>
          <w:tab w:val="left" w:pos="2160"/>
          <w:tab w:val="right" w:leader="dot" w:pos="9360"/>
        </w:tabs>
        <w:rPr>
          <w:i/>
        </w:rPr>
      </w:pPr>
      <w:r w:rsidRPr="00484658">
        <w:rPr>
          <w:i/>
        </w:rPr>
        <w:t>If known, indicate the prevalence of the marker</w:t>
      </w:r>
    </w:p>
    <w:p w14:paraId="73D3487D" w14:textId="77777777" w:rsidR="00A860F8" w:rsidRPr="00484658" w:rsidRDefault="00A860F8" w:rsidP="00A860F8">
      <w:pPr>
        <w:widowControl/>
        <w:numPr>
          <w:ilvl w:val="0"/>
          <w:numId w:val="13"/>
        </w:numPr>
        <w:tabs>
          <w:tab w:val="left" w:pos="720"/>
          <w:tab w:val="left" w:pos="1440"/>
          <w:tab w:val="left" w:pos="2160"/>
          <w:tab w:val="right" w:leader="dot" w:pos="9360"/>
        </w:tabs>
        <w:rPr>
          <w:i/>
        </w:rPr>
      </w:pPr>
      <w:r w:rsidRPr="00484658">
        <w:rPr>
          <w:i/>
        </w:rPr>
        <w:t>Specify how any cut points will be determined</w:t>
      </w:r>
    </w:p>
    <w:p w14:paraId="0B90CA24" w14:textId="77777777" w:rsidR="00A860F8" w:rsidRPr="00484658" w:rsidRDefault="00A860F8" w:rsidP="00A860F8">
      <w:pPr>
        <w:widowControl/>
        <w:numPr>
          <w:ilvl w:val="0"/>
          <w:numId w:val="13"/>
        </w:numPr>
        <w:tabs>
          <w:tab w:val="left" w:pos="720"/>
          <w:tab w:val="left" w:pos="1440"/>
          <w:tab w:val="left" w:pos="2160"/>
          <w:tab w:val="right" w:leader="dot" w:pos="9360"/>
        </w:tabs>
        <w:rPr>
          <w:i/>
        </w:rPr>
      </w:pPr>
      <w:r w:rsidRPr="00484658">
        <w:rPr>
          <w:i/>
        </w:rPr>
        <w:t>Specify the statistical power of the correlative study for the endpoint chosen</w:t>
      </w:r>
    </w:p>
    <w:p w14:paraId="4CA77BC1" w14:textId="77777777" w:rsidR="00A860F8" w:rsidRPr="00484658" w:rsidRDefault="00A860F8" w:rsidP="00A860F8">
      <w:pPr>
        <w:widowControl/>
        <w:numPr>
          <w:ilvl w:val="0"/>
          <w:numId w:val="13"/>
        </w:numPr>
        <w:tabs>
          <w:tab w:val="left" w:pos="720"/>
          <w:tab w:val="left" w:pos="1440"/>
          <w:tab w:val="left" w:pos="2160"/>
          <w:tab w:val="right" w:leader="dot" w:pos="9360"/>
        </w:tabs>
        <w:rPr>
          <w:i/>
        </w:rPr>
      </w:pPr>
      <w:r w:rsidRPr="00484658">
        <w:rPr>
          <w:i/>
        </w:rPr>
        <w:t>If relevant, indicate what corrections will be made for multiple comparisons</w:t>
      </w:r>
    </w:p>
    <w:p w14:paraId="50436930" w14:textId="65A4F6ED" w:rsidR="00A860F8" w:rsidRPr="00484658" w:rsidRDefault="00A860F8" w:rsidP="00A860F8">
      <w:pPr>
        <w:widowControl/>
        <w:numPr>
          <w:ilvl w:val="0"/>
          <w:numId w:val="13"/>
        </w:numPr>
        <w:tabs>
          <w:tab w:val="left" w:pos="720"/>
          <w:tab w:val="left" w:pos="1440"/>
          <w:tab w:val="left" w:pos="2160"/>
          <w:tab w:val="right" w:leader="dot" w:pos="9360"/>
        </w:tabs>
        <w:rPr>
          <w:i/>
        </w:rPr>
      </w:pPr>
      <w:r w:rsidRPr="00484658">
        <w:rPr>
          <w:i/>
        </w:rPr>
        <w:t xml:space="preserve">If appropriate, indicate relevant clinical endpoint, and a plan for how this endpoint will be correlated with the target(s) or marker(s). </w:t>
      </w:r>
    </w:p>
    <w:p w14:paraId="04A1D843" w14:textId="75E97022" w:rsidR="00A860F8" w:rsidRPr="00484658" w:rsidRDefault="00A860F8" w:rsidP="00A860F8">
      <w:pPr>
        <w:widowControl/>
        <w:tabs>
          <w:tab w:val="left" w:pos="720"/>
          <w:tab w:val="left" w:pos="1440"/>
          <w:tab w:val="left" w:pos="2160"/>
          <w:tab w:val="right" w:leader="dot" w:pos="9360"/>
        </w:tabs>
        <w:ind w:left="360"/>
        <w:rPr>
          <w:i/>
        </w:rPr>
      </w:pPr>
    </w:p>
    <w:p w14:paraId="190D6610" w14:textId="77777777" w:rsidR="0017556E" w:rsidRPr="00484658" w:rsidRDefault="0017556E" w:rsidP="0017556E">
      <w:pPr>
        <w:widowControl/>
        <w:tabs>
          <w:tab w:val="left" w:pos="720"/>
          <w:tab w:val="left" w:pos="1440"/>
          <w:tab w:val="left" w:pos="2160"/>
          <w:tab w:val="right" w:leader="dot" w:pos="9360"/>
        </w:tabs>
      </w:pPr>
    </w:p>
    <w:p w14:paraId="3211414A" w14:textId="0CD51723" w:rsidR="0017556E" w:rsidRDefault="00891490" w:rsidP="00B82409">
      <w:pPr>
        <w:pStyle w:val="Heading2"/>
      </w:pPr>
      <w:bookmarkStart w:id="19" w:name="_Toc84409795"/>
      <w:r w:rsidRPr="00891490">
        <w:t>4.3</w:t>
      </w:r>
      <w:r w:rsidR="0017556E" w:rsidRPr="00891490">
        <w:t xml:space="preserve"> </w:t>
      </w:r>
      <w:r w:rsidR="00B82409">
        <w:tab/>
      </w:r>
      <w:r w:rsidR="0017556E" w:rsidRPr="00891490">
        <w:t>Statistical Considerations</w:t>
      </w:r>
      <w:bookmarkEnd w:id="19"/>
    </w:p>
    <w:p w14:paraId="65EB8F9A" w14:textId="77777777" w:rsidR="00891490" w:rsidRPr="00891490" w:rsidRDefault="00891490" w:rsidP="00891490">
      <w:pPr>
        <w:rPr>
          <w:lang w:val="x-none" w:eastAsia="x-none"/>
        </w:rPr>
      </w:pPr>
    </w:p>
    <w:p w14:paraId="177FB347" w14:textId="0097DCD6" w:rsidR="0017556E" w:rsidRPr="00484658" w:rsidRDefault="00891490" w:rsidP="00F437D6">
      <w:pPr>
        <w:widowControl/>
        <w:tabs>
          <w:tab w:val="left" w:pos="720"/>
          <w:tab w:val="left" w:pos="1440"/>
          <w:tab w:val="left" w:pos="2160"/>
          <w:tab w:val="right" w:leader="dot" w:pos="9360"/>
        </w:tabs>
        <w:ind w:left="360"/>
        <w:rPr>
          <w:i/>
        </w:rPr>
      </w:pPr>
      <w:r>
        <w:rPr>
          <w:i/>
        </w:rPr>
        <w:t>Describe relevant statistical considerations, if applicable</w:t>
      </w:r>
    </w:p>
    <w:p w14:paraId="65DBDAA6" w14:textId="63B845A7" w:rsidR="00A860F8" w:rsidRPr="00484658" w:rsidRDefault="00A860F8" w:rsidP="00A860F8">
      <w:pPr>
        <w:rPr>
          <w:lang w:eastAsia="x-none"/>
        </w:rPr>
      </w:pPr>
    </w:p>
    <w:p w14:paraId="28AD5665" w14:textId="034C1F1E" w:rsidR="007F76D3" w:rsidRPr="00484658" w:rsidRDefault="00891490" w:rsidP="00891490">
      <w:pPr>
        <w:pStyle w:val="Heading1"/>
        <w:rPr>
          <w:snapToGrid/>
        </w:rPr>
      </w:pPr>
      <w:bookmarkStart w:id="20" w:name="_Toc84409796"/>
      <w:bookmarkStart w:id="21" w:name="_Toc4572025"/>
      <w:bookmarkStart w:id="22" w:name="_Hlk20824374"/>
      <w:r w:rsidRPr="00891490">
        <w:t>REGULARTORY</w:t>
      </w:r>
      <w:r>
        <w:t xml:space="preserve"> CONSIDERATIONS</w:t>
      </w:r>
      <w:bookmarkEnd w:id="20"/>
      <w:r w:rsidR="00A860F8" w:rsidRPr="00484658">
        <w:rPr>
          <w:snapToGrid/>
        </w:rPr>
        <w:t xml:space="preserve"> </w:t>
      </w:r>
    </w:p>
    <w:p w14:paraId="77717BDA" w14:textId="77777777" w:rsidR="00A860F8" w:rsidRPr="00484658" w:rsidRDefault="00A860F8" w:rsidP="00891490">
      <w:pPr>
        <w:pStyle w:val="Heading1"/>
        <w:numPr>
          <w:ilvl w:val="0"/>
          <w:numId w:val="0"/>
        </w:numPr>
        <w:ind w:left="360"/>
      </w:pPr>
    </w:p>
    <w:p w14:paraId="11AA308A" w14:textId="4AB72870" w:rsidR="00A860F8" w:rsidRPr="00484658" w:rsidRDefault="00B82409" w:rsidP="00B82409">
      <w:pPr>
        <w:pStyle w:val="Heading2"/>
      </w:pPr>
      <w:bookmarkStart w:id="23" w:name="_Toc84409797"/>
      <w:r>
        <w:rPr>
          <w:lang w:val="en-US"/>
        </w:rPr>
        <w:t xml:space="preserve">5.1 </w:t>
      </w:r>
      <w:r>
        <w:rPr>
          <w:lang w:val="en-US"/>
        </w:rPr>
        <w:tab/>
      </w:r>
      <w:r w:rsidR="00A860F8" w:rsidRPr="00484658">
        <w:t>Institutional Review Board</w:t>
      </w:r>
      <w:bookmarkEnd w:id="23"/>
    </w:p>
    <w:p w14:paraId="27584781" w14:textId="6F4A4A57" w:rsidR="007F76D3" w:rsidRPr="00484658" w:rsidRDefault="007F76D3" w:rsidP="00F772A5"/>
    <w:p w14:paraId="5DB20796" w14:textId="2542D622" w:rsidR="00A860F8" w:rsidRPr="00484658" w:rsidRDefault="00A860F8" w:rsidP="00A860F8">
      <w:pPr>
        <w:rPr>
          <w:i/>
          <w:iCs/>
          <w:lang w:eastAsia="x-none"/>
        </w:rPr>
      </w:pPr>
      <w:r w:rsidRPr="00484658">
        <w:rPr>
          <w:i/>
          <w:iCs/>
          <w:lang w:eastAsia="x-none"/>
        </w:rPr>
        <w:t>Include the IR</w:t>
      </w:r>
      <w:r w:rsidR="008D60D9">
        <w:rPr>
          <w:i/>
          <w:iCs/>
          <w:lang w:eastAsia="x-none"/>
        </w:rPr>
        <w:t>B information or if the study is IRB exempt.</w:t>
      </w:r>
    </w:p>
    <w:p w14:paraId="57E66BCB" w14:textId="77777777" w:rsidR="00A860F8" w:rsidRPr="00484658" w:rsidRDefault="00A860F8" w:rsidP="00F772A5"/>
    <w:bookmarkEnd w:id="21"/>
    <w:p w14:paraId="6DFDA8EC" w14:textId="1D885A4D" w:rsidR="00D928A6" w:rsidRDefault="00B82409" w:rsidP="00D928A6">
      <w:pPr>
        <w:pStyle w:val="Heading2"/>
        <w:numPr>
          <w:ilvl w:val="1"/>
          <w:numId w:val="34"/>
        </w:numPr>
        <w:rPr>
          <w:lang w:val="en-US"/>
        </w:rPr>
      </w:pPr>
      <w:r>
        <w:rPr>
          <w:lang w:val="en-US"/>
        </w:rPr>
        <w:tab/>
      </w:r>
      <w:bookmarkStart w:id="24" w:name="_Toc84409798"/>
      <w:r w:rsidR="001C77A5" w:rsidRPr="00484658">
        <w:t>NCI Registration and Credential Repository (RCR)</w:t>
      </w:r>
      <w:bookmarkEnd w:id="24"/>
      <w:r w:rsidR="008D60D9">
        <w:rPr>
          <w:lang w:val="en-US"/>
        </w:rPr>
        <w:t xml:space="preserve"> </w:t>
      </w:r>
    </w:p>
    <w:p w14:paraId="12FCEFFA" w14:textId="22BA091B" w:rsidR="00D928A6" w:rsidRDefault="00D928A6" w:rsidP="00D928A6">
      <w:pPr>
        <w:rPr>
          <w:lang w:eastAsia="x-none"/>
        </w:rPr>
      </w:pPr>
    </w:p>
    <w:p w14:paraId="41428952" w14:textId="77777777" w:rsidR="00D928A6" w:rsidRPr="00D928A6" w:rsidRDefault="00D928A6" w:rsidP="00D928A6">
      <w:pPr>
        <w:rPr>
          <w:i/>
          <w:iCs/>
          <w:lang w:eastAsia="x-none"/>
        </w:rPr>
      </w:pPr>
      <w:r w:rsidRPr="00D928A6">
        <w:rPr>
          <w:i/>
          <w:iCs/>
          <w:lang w:eastAsia="x-none"/>
        </w:rPr>
        <w:t xml:space="preserve">Partnership Centers will be collecting regulatory documents and per institutional standards and NIH requirements. All persons participating in any NCI-sponsored clinical trial are required to register and renew their registration annually: https://ctep.cancer.gov/investigatorResources/default.htm </w:t>
      </w:r>
    </w:p>
    <w:p w14:paraId="309AE050" w14:textId="77777777" w:rsidR="00D928A6" w:rsidRPr="00D928A6" w:rsidRDefault="00D928A6" w:rsidP="00D928A6">
      <w:pPr>
        <w:rPr>
          <w:i/>
          <w:iCs/>
          <w:lang w:eastAsia="x-none"/>
        </w:rPr>
      </w:pPr>
    </w:p>
    <w:p w14:paraId="55FC23C1" w14:textId="409C2884" w:rsidR="00D928A6" w:rsidRPr="00C97ED7" w:rsidRDefault="00D928A6" w:rsidP="00C97ED7">
      <w:pPr>
        <w:rPr>
          <w:i/>
          <w:iCs/>
        </w:rPr>
      </w:pPr>
      <w:r w:rsidRPr="00D928A6">
        <w:rPr>
          <w:i/>
          <w:iCs/>
          <w:lang w:eastAsia="x-none"/>
        </w:rPr>
        <w:t xml:space="preserve">See </w:t>
      </w:r>
      <w:proofErr w:type="spellStart"/>
      <w:r w:rsidRPr="00D928A6">
        <w:rPr>
          <w:i/>
          <w:iCs/>
          <w:lang w:eastAsia="x-none"/>
        </w:rPr>
        <w:t>ClinRegs</w:t>
      </w:r>
      <w:proofErr w:type="spellEnd"/>
      <w:r w:rsidRPr="00D928A6">
        <w:rPr>
          <w:i/>
          <w:iCs/>
          <w:lang w:eastAsia="x-none"/>
        </w:rPr>
        <w:t>, a public resource for country-specific clinical research regulatory information at https://clinregs.niaid.nih.gov.</w:t>
      </w:r>
    </w:p>
    <w:p w14:paraId="10391CA1" w14:textId="77777777" w:rsidR="00D928A6" w:rsidRPr="000E7E8C" w:rsidRDefault="00D928A6" w:rsidP="00C97ED7"/>
    <w:p w14:paraId="3B7281FE" w14:textId="66DFDADD" w:rsidR="001C77A5" w:rsidRDefault="008D60D9" w:rsidP="00C97ED7">
      <w:pPr>
        <w:pStyle w:val="Heading2"/>
        <w:numPr>
          <w:ilvl w:val="2"/>
          <w:numId w:val="34"/>
        </w:numPr>
      </w:pPr>
      <w:r w:rsidRPr="00D928A6">
        <w:rPr>
          <w:lang w:val="en-US"/>
        </w:rPr>
        <w:t>D</w:t>
      </w:r>
      <w:r w:rsidR="00D928A6">
        <w:rPr>
          <w:lang w:val="en-US"/>
        </w:rPr>
        <w:t xml:space="preserve">elegation of </w:t>
      </w:r>
      <w:r w:rsidRPr="00D928A6">
        <w:rPr>
          <w:lang w:val="en-US"/>
        </w:rPr>
        <w:t>T</w:t>
      </w:r>
      <w:r w:rsidR="00D928A6">
        <w:rPr>
          <w:lang w:val="en-US"/>
        </w:rPr>
        <w:t xml:space="preserve">asks </w:t>
      </w:r>
      <w:r w:rsidRPr="00D928A6">
        <w:rPr>
          <w:lang w:val="en-US"/>
        </w:rPr>
        <w:t>L</w:t>
      </w:r>
      <w:r w:rsidR="00D928A6">
        <w:rPr>
          <w:lang w:val="en-US"/>
        </w:rPr>
        <w:t>ogs</w:t>
      </w:r>
      <w:r w:rsidRPr="00D928A6">
        <w:rPr>
          <w:lang w:val="en-US"/>
        </w:rPr>
        <w:t xml:space="preserve"> </w:t>
      </w:r>
    </w:p>
    <w:p w14:paraId="7B86E42F" w14:textId="4C4C851B" w:rsidR="008D60D9" w:rsidRDefault="008D60D9" w:rsidP="008D60D9">
      <w:pPr>
        <w:rPr>
          <w:lang w:val="x-none" w:eastAsia="x-none"/>
        </w:rPr>
      </w:pPr>
    </w:p>
    <w:p w14:paraId="4768E340" w14:textId="03B9EB90" w:rsidR="00AD6318" w:rsidRPr="00C97ED7" w:rsidRDefault="008D60D9" w:rsidP="008D60D9">
      <w:pPr>
        <w:rPr>
          <w:i/>
          <w:iCs/>
          <w:lang w:eastAsia="x-none"/>
        </w:rPr>
      </w:pPr>
      <w:r w:rsidRPr="00C97ED7">
        <w:rPr>
          <w:i/>
          <w:iCs/>
          <w:lang w:eastAsia="x-none"/>
        </w:rPr>
        <w:t xml:space="preserve">Any accruing sites </w:t>
      </w:r>
      <w:r w:rsidR="00D928A6">
        <w:rPr>
          <w:i/>
          <w:iCs/>
          <w:lang w:eastAsia="x-none"/>
        </w:rPr>
        <w:t xml:space="preserve">must submit a Delegation of Task Logs using the ULACNet DTL form. Sites must submit a new DTL for the ancillary study even if the staff are the same as the parent study, </w:t>
      </w:r>
      <w:r w:rsidR="00AD6318" w:rsidRPr="00C97ED7">
        <w:rPr>
          <w:i/>
          <w:iCs/>
          <w:lang w:eastAsia="x-none"/>
        </w:rPr>
        <w:t>Refer to the guidance document.</w:t>
      </w:r>
    </w:p>
    <w:p w14:paraId="209DECF1" w14:textId="65979976" w:rsidR="00B12377" w:rsidRPr="00484658" w:rsidRDefault="00B12377" w:rsidP="001A7252">
      <w:pPr>
        <w:widowControl/>
        <w:autoSpaceDE/>
        <w:autoSpaceDN/>
        <w:adjustRightInd/>
        <w:rPr>
          <w:i/>
          <w:iCs/>
          <w:color w:val="404B56"/>
          <w:shd w:val="clear" w:color="auto" w:fill="FFFFFF"/>
        </w:rPr>
      </w:pPr>
    </w:p>
    <w:p w14:paraId="225F13EB" w14:textId="085D2519" w:rsidR="00470ACE" w:rsidRPr="00C97ED7" w:rsidRDefault="00B82409" w:rsidP="00B82409">
      <w:pPr>
        <w:pStyle w:val="Heading2"/>
        <w:rPr>
          <w:lang w:val="en-US"/>
        </w:rPr>
      </w:pPr>
      <w:bookmarkStart w:id="25" w:name="_Toc84409799"/>
      <w:r>
        <w:rPr>
          <w:lang w:val="en-US"/>
        </w:rPr>
        <w:t xml:space="preserve">5.3 </w:t>
      </w:r>
      <w:r>
        <w:rPr>
          <w:lang w:val="en-US"/>
        </w:rPr>
        <w:tab/>
      </w:r>
      <w:r w:rsidR="00B12377" w:rsidRPr="00484658">
        <w:t>ClinicalTrials.gov</w:t>
      </w:r>
      <w:bookmarkStart w:id="26" w:name="_Toc84408408"/>
      <w:bookmarkStart w:id="27" w:name="_Toc84408409"/>
      <w:bookmarkStart w:id="28" w:name="_Toc84408410"/>
      <w:bookmarkStart w:id="29" w:name="_Toc84408411"/>
      <w:bookmarkEnd w:id="25"/>
      <w:bookmarkEnd w:id="26"/>
      <w:bookmarkEnd w:id="27"/>
      <w:bookmarkEnd w:id="28"/>
      <w:bookmarkEnd w:id="29"/>
      <w:r w:rsidR="001A0945">
        <w:rPr>
          <w:lang w:val="en-US"/>
        </w:rPr>
        <w:t xml:space="preserve"> (if appliable)</w:t>
      </w:r>
    </w:p>
    <w:p w14:paraId="5C6C248B" w14:textId="616E65BC" w:rsidR="00C302F2" w:rsidRDefault="00C302F2" w:rsidP="0074785F">
      <w:pPr>
        <w:pStyle w:val="DCPNarrativeText"/>
      </w:pPr>
      <w:bookmarkStart w:id="30" w:name="_Toc320103578"/>
      <w:bookmarkStart w:id="31" w:name="_Toc340148744"/>
      <w:bookmarkEnd w:id="22"/>
    </w:p>
    <w:p w14:paraId="64C2564D" w14:textId="77777777" w:rsidR="00D928A6" w:rsidRPr="00D83460" w:rsidRDefault="00D928A6" w:rsidP="00D928A6">
      <w:pPr>
        <w:suppressAutoHyphens/>
        <w:ind w:right="-60"/>
        <w:rPr>
          <w:lang w:eastAsia="x-none"/>
        </w:rPr>
      </w:pPr>
      <w:proofErr w:type="gramStart"/>
      <w:r w:rsidRPr="00D83460">
        <w:rPr>
          <w:lang w:eastAsia="x-none"/>
        </w:rPr>
        <w:t>In an effort to</w:t>
      </w:r>
      <w:proofErr w:type="gramEnd"/>
      <w:r w:rsidRPr="00D83460">
        <w:rPr>
          <w:lang w:eastAsia="x-none"/>
        </w:rPr>
        <w:t xml:space="preserve"> make information about clinical trials widely available to the public, the US Department of </w:t>
      </w:r>
      <w:r w:rsidRPr="00D83460">
        <w:rPr>
          <w:lang w:eastAsia="x-none"/>
        </w:rPr>
        <w:lastRenderedPageBreak/>
        <w:t xml:space="preserve">Health and Human Services issued The Final Rule (42 CFR Part 11) that clarifies and expands the regulatory requirements and procedures for submitting registration and results information for certain trials to ClinicalTrials.gov, in accordance with FDAAA 801. In addition, NIH has issued a complementary policy for registering and submitting summary results information to ClinicalTrials.gov for all NIH-funded clinical trials, including those not subject to the final rule. The Partnership Center is responsible for ensuring adherence to these policies when submitting and updating ClinicalTrials.gov. </w:t>
      </w:r>
    </w:p>
    <w:p w14:paraId="0E75BC0A" w14:textId="77777777" w:rsidR="00D928A6" w:rsidRPr="00D83460" w:rsidRDefault="00D928A6" w:rsidP="00D928A6">
      <w:pPr>
        <w:suppressAutoHyphens/>
        <w:ind w:right="-60"/>
        <w:rPr>
          <w:lang w:eastAsia="x-none"/>
        </w:rPr>
      </w:pPr>
    </w:p>
    <w:p w14:paraId="55BB8CF8" w14:textId="77777777" w:rsidR="00D928A6" w:rsidRPr="00D83460" w:rsidRDefault="00D928A6" w:rsidP="00D928A6">
      <w:pPr>
        <w:suppressAutoHyphens/>
        <w:ind w:right="-60"/>
        <w:rPr>
          <w:lang w:eastAsia="x-none"/>
        </w:rPr>
      </w:pPr>
      <w:r w:rsidRPr="00D83460">
        <w:rPr>
          <w:lang w:eastAsia="x-none"/>
        </w:rPr>
        <w:t>The P</w:t>
      </w:r>
      <w:r>
        <w:rPr>
          <w:lang w:eastAsia="x-none"/>
        </w:rPr>
        <w:t>artnership Center</w:t>
      </w:r>
      <w:r w:rsidRPr="00D83460">
        <w:rPr>
          <w:lang w:eastAsia="x-none"/>
        </w:rPr>
        <w:t xml:space="preserve"> is required to register each clinical trial in ClincalTrials.gov within 21 days of enrollment of the first participant. Protocols must be submitted to the NCI Clinical Trials Reporting Office no later than 12 months after the primary completion date. The Partnership Center will post the most recent IRB-approved model consent form to ClinicalTrials.gov within 60 days of the study status changing to “Closed to Accrual and Treatment.” Clinical trials result information must be submitted </w:t>
      </w:r>
      <w:r w:rsidRPr="00D83460">
        <w:t>no later than 12 months after the trial’s primary completion date.</w:t>
      </w:r>
    </w:p>
    <w:p w14:paraId="6341C585" w14:textId="77777777" w:rsidR="00D928A6" w:rsidRPr="00484658" w:rsidRDefault="00D928A6" w:rsidP="0074785F">
      <w:pPr>
        <w:pStyle w:val="DCPNarrativeText"/>
      </w:pPr>
    </w:p>
    <w:p w14:paraId="24337B54" w14:textId="77777777" w:rsidR="00A06923" w:rsidRPr="00484658" w:rsidRDefault="00A06923" w:rsidP="00A06923">
      <w:pPr>
        <w:widowControl/>
        <w:tabs>
          <w:tab w:val="left" w:pos="720"/>
          <w:tab w:val="left" w:pos="1440"/>
          <w:tab w:val="left" w:pos="2160"/>
          <w:tab w:val="right" w:leader="dot" w:pos="9360"/>
        </w:tabs>
        <w:rPr>
          <w:i/>
        </w:rPr>
      </w:pPr>
      <w:bookmarkStart w:id="32" w:name="_Toc320103579"/>
      <w:bookmarkStart w:id="33" w:name="_Toc340148745"/>
      <w:bookmarkEnd w:id="30"/>
      <w:bookmarkEnd w:id="31"/>
    </w:p>
    <w:p w14:paraId="62CC3DB2" w14:textId="4DADB312" w:rsidR="00695C20" w:rsidRPr="00484658" w:rsidRDefault="00695C20" w:rsidP="00891490">
      <w:pPr>
        <w:pStyle w:val="Heading1"/>
      </w:pPr>
      <w:bookmarkStart w:id="34" w:name="_Toc84409800"/>
      <w:r w:rsidRPr="00484658">
        <w:t>REFERENCES</w:t>
      </w:r>
      <w:bookmarkEnd w:id="32"/>
      <w:bookmarkEnd w:id="33"/>
      <w:bookmarkEnd w:id="34"/>
    </w:p>
    <w:p w14:paraId="5067C36F" w14:textId="77777777" w:rsidR="00695C20" w:rsidRPr="00484658" w:rsidRDefault="00695C20" w:rsidP="00A15694">
      <w:pPr>
        <w:widowControl/>
        <w:tabs>
          <w:tab w:val="left" w:pos="720"/>
          <w:tab w:val="left" w:pos="1440"/>
          <w:tab w:val="left" w:pos="2160"/>
          <w:tab w:val="right" w:leader="dot" w:pos="9360"/>
        </w:tabs>
      </w:pPr>
    </w:p>
    <w:p w14:paraId="37C15723" w14:textId="5240AD51" w:rsidR="00695C20" w:rsidRPr="00484658" w:rsidRDefault="00695C20" w:rsidP="00A15694">
      <w:pPr>
        <w:widowControl/>
        <w:tabs>
          <w:tab w:val="left" w:pos="720"/>
          <w:tab w:val="left" w:pos="1440"/>
          <w:tab w:val="left" w:pos="2160"/>
          <w:tab w:val="right" w:leader="dot" w:pos="9360"/>
        </w:tabs>
        <w:ind w:left="360" w:hanging="360"/>
        <w:rPr>
          <w:i/>
        </w:rPr>
      </w:pPr>
      <w:r w:rsidRPr="00484658">
        <w:rPr>
          <w:i/>
        </w:rPr>
        <w:t>Please provide the citations for a</w:t>
      </w:r>
      <w:r w:rsidR="00891490">
        <w:rPr>
          <w:i/>
        </w:rPr>
        <w:t>ny</w:t>
      </w:r>
      <w:r w:rsidRPr="00484658">
        <w:rPr>
          <w:i/>
        </w:rPr>
        <w:t xml:space="preserve"> publications referenced in the text.</w:t>
      </w:r>
    </w:p>
    <w:p w14:paraId="0F389D14" w14:textId="77250522" w:rsidR="00695C20" w:rsidRPr="00484658" w:rsidRDefault="00695C20" w:rsidP="008C4E01">
      <w:pPr>
        <w:widowControl/>
        <w:tabs>
          <w:tab w:val="left" w:pos="720"/>
          <w:tab w:val="left" w:pos="1440"/>
          <w:tab w:val="left" w:pos="2160"/>
          <w:tab w:val="right" w:leader="dot" w:pos="9360"/>
        </w:tabs>
        <w:rPr>
          <w:i/>
        </w:rPr>
      </w:pPr>
    </w:p>
    <w:sectPr w:rsidR="00695C20" w:rsidRPr="00484658" w:rsidSect="00E323A1">
      <w:footerReference w:type="default" r:id="rId21"/>
      <w:pgSz w:w="12240" w:h="15840" w:code="1"/>
      <w:pgMar w:top="1440" w:right="1440" w:bottom="1440" w:left="1440" w:header="864"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8BA88" w14:textId="77777777" w:rsidR="00B22F0A" w:rsidRDefault="00B22F0A" w:rsidP="00873628">
      <w:r>
        <w:separator/>
      </w:r>
    </w:p>
  </w:endnote>
  <w:endnote w:type="continuationSeparator" w:id="0">
    <w:p w14:paraId="2E1A4978" w14:textId="77777777" w:rsidR="00B22F0A" w:rsidRDefault="00B22F0A" w:rsidP="00873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Sylfaen"/>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Courier">
    <w:panose1 w:val="02070409020205020404"/>
    <w:charset w:val="00"/>
    <w:family w:val="auto"/>
    <w:pitch w:val="variable"/>
    <w:sig w:usb0="00000003"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7424463"/>
      <w:docPartObj>
        <w:docPartGallery w:val="Page Numbers (Bottom of Page)"/>
        <w:docPartUnique/>
      </w:docPartObj>
    </w:sdtPr>
    <w:sdtEndPr>
      <w:rPr>
        <w:rStyle w:val="PageNumber"/>
      </w:rPr>
    </w:sdtEndPr>
    <w:sdtContent>
      <w:p w14:paraId="4C7B2042" w14:textId="28D109AE" w:rsidR="00A575EE" w:rsidRDefault="00A575EE" w:rsidP="00D47F8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2C916D" w14:textId="77777777" w:rsidR="00A575EE" w:rsidRDefault="00A575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D57B" w14:textId="05E03C2F" w:rsidR="00A575EE" w:rsidRPr="00FD3017" w:rsidRDefault="00A575EE" w:rsidP="009B5CC7">
    <w:pPr>
      <w:tabs>
        <w:tab w:val="left" w:pos="4500"/>
      </w:tabs>
      <w:spacing w:line="240" w:lineRule="exact"/>
      <w:rPr>
        <w:sz w:val="18"/>
        <w:szCs w:val="18"/>
      </w:rPr>
    </w:pPr>
    <w:r w:rsidRPr="00FD3017">
      <w:rPr>
        <w:sz w:val="18"/>
        <w:szCs w:val="18"/>
      </w:rPr>
      <w:t xml:space="preserve">ULACNet </w:t>
    </w:r>
    <w:r w:rsidR="00C40EB3">
      <w:rPr>
        <w:sz w:val="18"/>
        <w:szCs w:val="18"/>
      </w:rPr>
      <w:t xml:space="preserve">Ancillary </w:t>
    </w:r>
    <w:r w:rsidRPr="00FD3017">
      <w:rPr>
        <w:sz w:val="18"/>
        <w:szCs w:val="18"/>
      </w:rPr>
      <w:t>Protocol Template</w:t>
    </w:r>
    <w:r w:rsidRPr="00FD3017">
      <w:rPr>
        <w:sz w:val="18"/>
        <w:szCs w:val="18"/>
      </w:rPr>
      <w:tab/>
      <w:t>–</w:t>
    </w:r>
    <w:r w:rsidRPr="00FD3017">
      <w:rPr>
        <w:sz w:val="18"/>
        <w:szCs w:val="18"/>
      </w:rPr>
      <w:fldChar w:fldCharType="begin"/>
    </w:r>
    <w:r w:rsidRPr="00FD3017">
      <w:rPr>
        <w:sz w:val="18"/>
        <w:szCs w:val="18"/>
      </w:rPr>
      <w:instrText xml:space="preserve"> PAGE   \* MERGEFORMAT </w:instrText>
    </w:r>
    <w:r w:rsidRPr="00FD3017">
      <w:rPr>
        <w:sz w:val="18"/>
        <w:szCs w:val="18"/>
      </w:rPr>
      <w:fldChar w:fldCharType="separate"/>
    </w:r>
    <w:r w:rsidRPr="00FD3017">
      <w:rPr>
        <w:sz w:val="18"/>
        <w:szCs w:val="18"/>
      </w:rPr>
      <w:t>iii</w:t>
    </w:r>
    <w:r w:rsidRPr="00FD3017">
      <w:rPr>
        <w:sz w:val="18"/>
        <w:szCs w:val="18"/>
      </w:rPr>
      <w:fldChar w:fldCharType="end"/>
    </w:r>
    <w:r w:rsidRPr="00FD3017">
      <w:rPr>
        <w:sz w:val="18"/>
        <w:szCs w:val="18"/>
      </w:rPr>
      <w:t>–</w:t>
    </w:r>
  </w:p>
  <w:p w14:paraId="029192BD" w14:textId="26A832F4" w:rsidR="00F5197E" w:rsidRDefault="00521321">
    <w:r>
      <w:rPr>
        <w:sz w:val="18"/>
        <w:szCs w:val="18"/>
      </w:rPr>
      <w:t>10</w:t>
    </w:r>
    <w:r w:rsidR="00720216">
      <w:rPr>
        <w:sz w:val="18"/>
        <w:szCs w:val="18"/>
      </w:rPr>
      <w:t>F</w:t>
    </w:r>
    <w:r>
      <w:rPr>
        <w:sz w:val="18"/>
        <w:szCs w:val="18"/>
      </w:rPr>
      <w:t>EB</w:t>
    </w:r>
    <w:r w:rsidR="00720216">
      <w:rPr>
        <w:sz w:val="18"/>
        <w:szCs w:val="18"/>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CDD1" w14:textId="77777777" w:rsidR="00A575EE" w:rsidRPr="00720216" w:rsidRDefault="00A575EE" w:rsidP="009B5CC7">
    <w:pPr>
      <w:tabs>
        <w:tab w:val="left" w:pos="4500"/>
      </w:tabs>
      <w:spacing w:line="240" w:lineRule="exact"/>
      <w:rPr>
        <w:lang w:val="pt-PT"/>
      </w:rPr>
    </w:pPr>
    <w:r w:rsidRPr="00720216">
      <w:rPr>
        <w:sz w:val="18"/>
        <w:szCs w:val="18"/>
        <w:lang w:val="pt-PT"/>
      </w:rPr>
      <w:t>DCP Protocol Template</w:t>
    </w:r>
    <w:r w:rsidRPr="00720216">
      <w:rPr>
        <w:sz w:val="18"/>
        <w:szCs w:val="18"/>
        <w:lang w:val="pt-PT"/>
      </w:rPr>
      <w:tab/>
      <w:t>–</w:t>
    </w:r>
    <w:r w:rsidRPr="009A33BA">
      <w:rPr>
        <w:rStyle w:val="PageNumber"/>
        <w:sz w:val="18"/>
        <w:szCs w:val="18"/>
      </w:rPr>
      <w:fldChar w:fldCharType="begin"/>
    </w:r>
    <w:r w:rsidRPr="00720216">
      <w:rPr>
        <w:rStyle w:val="PageNumber"/>
        <w:sz w:val="18"/>
        <w:szCs w:val="18"/>
        <w:lang w:val="pt-PT"/>
      </w:rPr>
      <w:instrText xml:space="preserve"> PAGE </w:instrText>
    </w:r>
    <w:r w:rsidRPr="009A33BA">
      <w:rPr>
        <w:rStyle w:val="PageNumber"/>
        <w:sz w:val="18"/>
        <w:szCs w:val="18"/>
      </w:rPr>
      <w:fldChar w:fldCharType="separate"/>
    </w:r>
    <w:r w:rsidRPr="00720216">
      <w:rPr>
        <w:rStyle w:val="PageNumber"/>
        <w:noProof/>
        <w:sz w:val="18"/>
        <w:szCs w:val="18"/>
        <w:lang w:val="pt-PT"/>
      </w:rPr>
      <w:t>1</w:t>
    </w:r>
    <w:r w:rsidRPr="009A33BA">
      <w:rPr>
        <w:rStyle w:val="PageNumber"/>
        <w:sz w:val="18"/>
        <w:szCs w:val="18"/>
      </w:rPr>
      <w:fldChar w:fldCharType="end"/>
    </w:r>
    <w:r w:rsidRPr="00720216">
      <w:rPr>
        <w:rStyle w:val="PageNumber"/>
        <w:sz w:val="18"/>
        <w:szCs w:val="18"/>
        <w:lang w:val="pt-PT"/>
      </w:rPr>
      <w:t>–</w:t>
    </w:r>
  </w:p>
  <w:p w14:paraId="210191F6" w14:textId="77777777" w:rsidR="00A575EE" w:rsidRPr="00720216" w:rsidRDefault="00A575EE">
    <w:pPr>
      <w:spacing w:line="240" w:lineRule="exact"/>
      <w:rPr>
        <w:sz w:val="18"/>
        <w:szCs w:val="18"/>
        <w:lang w:val="pt-PT"/>
      </w:rPr>
    </w:pPr>
    <w:r w:rsidRPr="00720216">
      <w:rPr>
        <w:sz w:val="18"/>
        <w:szCs w:val="18"/>
        <w:lang w:val="pt-PT"/>
      </w:rPr>
      <w:t>Protocol Template Version 6.3</w:t>
    </w:r>
  </w:p>
  <w:p w14:paraId="54494556" w14:textId="77777777" w:rsidR="00A575EE" w:rsidRPr="00C44ECF" w:rsidRDefault="00A575EE">
    <w:pPr>
      <w:spacing w:line="240" w:lineRule="exact"/>
      <w:rPr>
        <w:sz w:val="18"/>
        <w:szCs w:val="18"/>
      </w:rPr>
    </w:pPr>
    <w:r>
      <w:rPr>
        <w:sz w:val="18"/>
        <w:szCs w:val="18"/>
      </w:rPr>
      <w:t>12/13/2011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5430873"/>
      <w:docPartObj>
        <w:docPartGallery w:val="Page Numbers (Bottom of Page)"/>
        <w:docPartUnique/>
      </w:docPartObj>
    </w:sdtPr>
    <w:sdtEndPr>
      <w:rPr>
        <w:rStyle w:val="PageNumber"/>
      </w:rPr>
    </w:sdtEndPr>
    <w:sdtContent>
      <w:p w14:paraId="3B5A8856" w14:textId="756283A0" w:rsidR="00A575EE" w:rsidRDefault="00A575EE" w:rsidP="00D47F8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sdtContent>
  </w:sdt>
  <w:p w14:paraId="05A7F08A" w14:textId="121DD8B0" w:rsidR="00A575EE" w:rsidRPr="00D83460" w:rsidRDefault="00A575EE" w:rsidP="000C6C64">
    <w:pPr>
      <w:tabs>
        <w:tab w:val="left" w:pos="4500"/>
      </w:tabs>
      <w:spacing w:line="240" w:lineRule="exact"/>
      <w:rPr>
        <w:sz w:val="18"/>
        <w:szCs w:val="18"/>
      </w:rPr>
    </w:pPr>
    <w:r w:rsidRPr="00D83460">
      <w:rPr>
        <w:sz w:val="18"/>
        <w:szCs w:val="18"/>
      </w:rPr>
      <w:t>ULACNet Protocol Template</w:t>
    </w:r>
    <w:r w:rsidRPr="00D83460">
      <w:rPr>
        <w:sz w:val="18"/>
        <w:szCs w:val="18"/>
      </w:rPr>
      <w:tab/>
    </w:r>
  </w:p>
  <w:p w14:paraId="2F139B4A" w14:textId="32686BCB" w:rsidR="004D3DF9" w:rsidRPr="004D3DF9" w:rsidRDefault="00521321" w:rsidP="005203E8">
    <w:pPr>
      <w:rPr>
        <w:sz w:val="18"/>
        <w:szCs w:val="18"/>
      </w:rPr>
    </w:pPr>
    <w:r>
      <w:rPr>
        <w:sz w:val="18"/>
        <w:szCs w:val="18"/>
      </w:rPr>
      <w:t>10</w:t>
    </w:r>
    <w:r w:rsidR="00720216">
      <w:rPr>
        <w:sz w:val="18"/>
        <w:szCs w:val="18"/>
      </w:rPr>
      <w:t>F</w:t>
    </w:r>
    <w:r>
      <w:rPr>
        <w:sz w:val="18"/>
        <w:szCs w:val="18"/>
      </w:rPr>
      <w:t>EB</w:t>
    </w:r>
    <w:r w:rsidR="00720216">
      <w:rPr>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FEECF" w14:textId="77777777" w:rsidR="00B22F0A" w:rsidRDefault="00B22F0A" w:rsidP="00873628">
      <w:r>
        <w:separator/>
      </w:r>
    </w:p>
  </w:footnote>
  <w:footnote w:type="continuationSeparator" w:id="0">
    <w:p w14:paraId="1909F009" w14:textId="77777777" w:rsidR="00B22F0A" w:rsidRDefault="00B22F0A" w:rsidP="00873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9AEEA" w14:textId="77777777" w:rsidR="00A575EE" w:rsidRPr="00D83460" w:rsidRDefault="00A575EE" w:rsidP="009B5CC7">
    <w:pPr>
      <w:pStyle w:val="Header"/>
      <w:jc w:val="right"/>
      <w:rPr>
        <w:i/>
        <w:sz w:val="18"/>
        <w:szCs w:val="18"/>
        <w:lang w:val="en-US"/>
      </w:rPr>
    </w:pPr>
    <w:r w:rsidRPr="00D83460">
      <w:rPr>
        <w:i/>
        <w:sz w:val="18"/>
        <w:szCs w:val="18"/>
        <w:lang w:val="en-US"/>
      </w:rPr>
      <w:t>DCP Protocol Number</w:t>
    </w:r>
  </w:p>
  <w:p w14:paraId="73082005" w14:textId="3C49610E" w:rsidR="00A575EE" w:rsidRPr="00D83460" w:rsidRDefault="00A575EE" w:rsidP="009B5CC7">
    <w:pPr>
      <w:pStyle w:val="Header"/>
      <w:jc w:val="right"/>
      <w:rPr>
        <w:i/>
        <w:sz w:val="18"/>
        <w:szCs w:val="18"/>
        <w:lang w:val="en-US"/>
      </w:rPr>
    </w:pPr>
    <w:r w:rsidRPr="00D83460">
      <w:rPr>
        <w:i/>
        <w:sz w:val="18"/>
        <w:szCs w:val="18"/>
        <w:lang w:val="en-US"/>
      </w:rPr>
      <w:t>Protocol Version Number, Version Date</w:t>
    </w:r>
  </w:p>
  <w:p w14:paraId="19C157EE" w14:textId="77777777" w:rsidR="00A575EE" w:rsidRPr="00091C8F" w:rsidRDefault="00A575EE" w:rsidP="009B5CC7">
    <w:pPr>
      <w:pStyle w:val="Header"/>
      <w:jc w:val="right"/>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7AAF6" w14:textId="77777777" w:rsidR="00A575EE" w:rsidRPr="00091C8F" w:rsidRDefault="00A575EE">
    <w:pPr>
      <w:pStyle w:val="Header"/>
      <w:jc w:val="right"/>
      <w:rPr>
        <w:iCs/>
        <w:sz w:val="18"/>
        <w:szCs w:val="18"/>
        <w:lang w:val="it-IT"/>
      </w:rPr>
    </w:pPr>
    <w:r w:rsidRPr="00091C8F">
      <w:rPr>
        <w:iCs/>
        <w:sz w:val="18"/>
        <w:szCs w:val="18"/>
        <w:lang w:val="it-IT"/>
      </w:rPr>
      <w:t>DCP Protocol Number</w:t>
    </w:r>
  </w:p>
  <w:p w14:paraId="43666547" w14:textId="77777777" w:rsidR="00A575EE" w:rsidRPr="00091C8F" w:rsidRDefault="00A575EE">
    <w:pPr>
      <w:pStyle w:val="Header"/>
      <w:jc w:val="right"/>
      <w:rPr>
        <w:iCs/>
        <w:sz w:val="18"/>
        <w:szCs w:val="18"/>
        <w:lang w:val="it-IT"/>
      </w:rPr>
    </w:pPr>
    <w:r w:rsidRPr="00091C8F">
      <w:rPr>
        <w:iCs/>
        <w:sz w:val="18"/>
        <w:szCs w:val="18"/>
        <w:lang w:val="it-IT"/>
      </w:rPr>
      <w:t>Protocol Version Number, Protocol Version Date</w:t>
    </w:r>
  </w:p>
  <w:p w14:paraId="4A481A53" w14:textId="77777777" w:rsidR="00A575EE" w:rsidRPr="00091C8F" w:rsidRDefault="00A575EE">
    <w:pPr>
      <w:pStyle w:val="Header"/>
      <w:jc w:val="right"/>
      <w:rPr>
        <w:iCs/>
        <w:lang w:val="it-IT"/>
      </w:rPr>
    </w:pPr>
  </w:p>
  <w:p w14:paraId="4B26D192" w14:textId="77777777" w:rsidR="00A575EE" w:rsidRPr="00091C8F" w:rsidRDefault="00A575EE">
    <w:pPr>
      <w:pStyle w:val="Head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9CB"/>
    <w:multiLevelType w:val="multilevel"/>
    <w:tmpl w:val="B69C2EF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1D33895"/>
    <w:multiLevelType w:val="hybridMultilevel"/>
    <w:tmpl w:val="4A4A7566"/>
    <w:lvl w:ilvl="0" w:tplc="3BF23580">
      <w:start w:val="1"/>
      <w:numFmt w:val="decimal"/>
      <w:lvlText w:val="%1."/>
      <w:lvlJc w:val="left"/>
      <w:pPr>
        <w:tabs>
          <w:tab w:val="num" w:pos="720"/>
        </w:tabs>
        <w:ind w:left="720" w:hanging="720"/>
      </w:pPr>
      <w:rPr>
        <w:rFonts w:cs="Times New Roman" w:hint="default"/>
        <w:b w:val="0"/>
        <w:u w:val="none"/>
      </w:rPr>
    </w:lvl>
    <w:lvl w:ilvl="1" w:tplc="48B4AC3A">
      <w:start w:val="1"/>
      <w:numFmt w:val="lowerLetter"/>
      <w:lvlText w:val="%2."/>
      <w:lvlJc w:val="left"/>
      <w:pPr>
        <w:ind w:left="720" w:hanging="360"/>
      </w:pPr>
      <w:rPr>
        <w:b w:val="0"/>
        <w:bCs w:val="0"/>
      </w:rPr>
    </w:lvl>
    <w:lvl w:ilvl="2" w:tplc="0409000F">
      <w:start w:val="1"/>
      <w:numFmt w:val="decimal"/>
      <w:lvlText w:val="%3."/>
      <w:lvlJc w:val="left"/>
      <w:pPr>
        <w:ind w:left="1260" w:hanging="360"/>
      </w:pPr>
      <w:rPr>
        <w:rFonts w:hint="default"/>
      </w:rPr>
    </w:lvl>
    <w:lvl w:ilvl="3" w:tplc="0409001B">
      <w:start w:val="1"/>
      <w:numFmt w:val="lowerRoman"/>
      <w:lvlText w:val="%4."/>
      <w:lvlJc w:val="right"/>
      <w:pPr>
        <w:ind w:left="1350" w:hanging="360"/>
      </w:p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0A538C"/>
    <w:multiLevelType w:val="hybridMultilevel"/>
    <w:tmpl w:val="754688B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A15B96"/>
    <w:multiLevelType w:val="multilevel"/>
    <w:tmpl w:val="4078CE4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26E3310"/>
    <w:multiLevelType w:val="hybridMultilevel"/>
    <w:tmpl w:val="D758E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D182B"/>
    <w:multiLevelType w:val="multilevel"/>
    <w:tmpl w:val="F1587412"/>
    <w:lvl w:ilvl="0">
      <w:start w:val="1"/>
      <w:numFmt w:val="decimal"/>
      <w:pStyle w:val="Heading1"/>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17147E27"/>
    <w:multiLevelType w:val="hybridMultilevel"/>
    <w:tmpl w:val="05AE2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E0E1F"/>
    <w:multiLevelType w:val="multilevel"/>
    <w:tmpl w:val="E08CFE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BF831BF"/>
    <w:multiLevelType w:val="hybridMultilevel"/>
    <w:tmpl w:val="9FE24D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AA1691"/>
    <w:multiLevelType w:val="hybridMultilevel"/>
    <w:tmpl w:val="73FAA7FA"/>
    <w:lvl w:ilvl="0" w:tplc="B8F65B34">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D74FFB"/>
    <w:multiLevelType w:val="hybridMultilevel"/>
    <w:tmpl w:val="DE40D8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7A81B12"/>
    <w:multiLevelType w:val="multilevel"/>
    <w:tmpl w:val="518A7B7C"/>
    <w:lvl w:ilvl="0">
      <w:start w:val="14"/>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D0D1049"/>
    <w:multiLevelType w:val="hybridMultilevel"/>
    <w:tmpl w:val="DAE0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FE206E"/>
    <w:multiLevelType w:val="hybridMultilevel"/>
    <w:tmpl w:val="8208D310"/>
    <w:lvl w:ilvl="0" w:tplc="02F84538">
      <w:numFmt w:val="bullet"/>
      <w:lvlText w:val="•"/>
      <w:lvlJc w:val="left"/>
      <w:pPr>
        <w:ind w:left="720" w:hanging="360"/>
      </w:pPr>
      <w:rPr>
        <w:rFonts w:ascii="SymbolMT" w:eastAsia="Cambria" w:hAnsi="SymbolMT" w:cs="SymbolM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020705C"/>
    <w:multiLevelType w:val="hybridMultilevel"/>
    <w:tmpl w:val="A87AE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6" w15:restartNumberingAfterBreak="0">
    <w:nsid w:val="34002B26"/>
    <w:multiLevelType w:val="hybridMultilevel"/>
    <w:tmpl w:val="4A60A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9033D9"/>
    <w:multiLevelType w:val="hybridMultilevel"/>
    <w:tmpl w:val="B076194A"/>
    <w:lvl w:ilvl="0" w:tplc="48B4AC3A">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E5708F"/>
    <w:multiLevelType w:val="hybridMultilevel"/>
    <w:tmpl w:val="D6EE2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77762"/>
    <w:multiLevelType w:val="hybridMultilevel"/>
    <w:tmpl w:val="67908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331891"/>
    <w:multiLevelType w:val="multilevel"/>
    <w:tmpl w:val="567EB0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A487ECD"/>
    <w:multiLevelType w:val="hybridMultilevel"/>
    <w:tmpl w:val="8864C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695D36"/>
    <w:multiLevelType w:val="hybridMultilevel"/>
    <w:tmpl w:val="3D4266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30240FC"/>
    <w:multiLevelType w:val="hybridMultilevel"/>
    <w:tmpl w:val="EE7A6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190B0E"/>
    <w:multiLevelType w:val="multilevel"/>
    <w:tmpl w:val="E44CCC0E"/>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5593227A"/>
    <w:multiLevelType w:val="multilevel"/>
    <w:tmpl w:val="9AE84E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D20F63"/>
    <w:multiLevelType w:val="hybridMultilevel"/>
    <w:tmpl w:val="A5B6E4D2"/>
    <w:lvl w:ilvl="0" w:tplc="48B4AC3A">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7" w15:restartNumberingAfterBreak="0">
    <w:nsid w:val="590311EE"/>
    <w:multiLevelType w:val="hybridMultilevel"/>
    <w:tmpl w:val="38C6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8C6FF9"/>
    <w:multiLevelType w:val="hybridMultilevel"/>
    <w:tmpl w:val="0048419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AB76A0A"/>
    <w:multiLevelType w:val="hybridMultilevel"/>
    <w:tmpl w:val="914C8D4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B7F70CA"/>
    <w:multiLevelType w:val="hybridMultilevel"/>
    <w:tmpl w:val="A650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DA2AFD"/>
    <w:multiLevelType w:val="multilevel"/>
    <w:tmpl w:val="5F12892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61D27245"/>
    <w:multiLevelType w:val="hybridMultilevel"/>
    <w:tmpl w:val="15560C4C"/>
    <w:lvl w:ilvl="0" w:tplc="EC1A31B4">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28022A2"/>
    <w:multiLevelType w:val="hybridMultilevel"/>
    <w:tmpl w:val="B1A44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1F6E02"/>
    <w:multiLevelType w:val="hybridMultilevel"/>
    <w:tmpl w:val="0966066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65D3095"/>
    <w:multiLevelType w:val="hybridMultilevel"/>
    <w:tmpl w:val="25A8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146835"/>
    <w:multiLevelType w:val="hybridMultilevel"/>
    <w:tmpl w:val="13342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7543739">
    <w:abstractNumId w:val="10"/>
  </w:num>
  <w:num w:numId="2" w16cid:durableId="1944219998">
    <w:abstractNumId w:val="1"/>
  </w:num>
  <w:num w:numId="3" w16cid:durableId="1991976117">
    <w:abstractNumId w:val="31"/>
  </w:num>
  <w:num w:numId="4" w16cid:durableId="1409032515">
    <w:abstractNumId w:val="30"/>
  </w:num>
  <w:num w:numId="5" w16cid:durableId="787549139">
    <w:abstractNumId w:val="19"/>
  </w:num>
  <w:num w:numId="6" w16cid:durableId="1934898888">
    <w:abstractNumId w:val="14"/>
  </w:num>
  <w:num w:numId="7" w16cid:durableId="1524510832">
    <w:abstractNumId w:val="12"/>
  </w:num>
  <w:num w:numId="8" w16cid:durableId="1417554179">
    <w:abstractNumId w:val="21"/>
  </w:num>
  <w:num w:numId="9" w16cid:durableId="714622116">
    <w:abstractNumId w:val="33"/>
  </w:num>
  <w:num w:numId="10" w16cid:durableId="1181048055">
    <w:abstractNumId w:val="35"/>
  </w:num>
  <w:num w:numId="11" w16cid:durableId="1210848886">
    <w:abstractNumId w:val="27"/>
  </w:num>
  <w:num w:numId="12" w16cid:durableId="308364426">
    <w:abstractNumId w:val="18"/>
  </w:num>
  <w:num w:numId="13" w16cid:durableId="1358123094">
    <w:abstractNumId w:val="6"/>
  </w:num>
  <w:num w:numId="14" w16cid:durableId="281235083">
    <w:abstractNumId w:val="15"/>
  </w:num>
  <w:num w:numId="15" w16cid:durableId="967245981">
    <w:abstractNumId w:val="24"/>
  </w:num>
  <w:num w:numId="16" w16cid:durableId="1859468853">
    <w:abstractNumId w:val="34"/>
  </w:num>
  <w:num w:numId="17" w16cid:durableId="300572405">
    <w:abstractNumId w:val="26"/>
  </w:num>
  <w:num w:numId="18" w16cid:durableId="955722849">
    <w:abstractNumId w:val="17"/>
  </w:num>
  <w:num w:numId="19" w16cid:durableId="1876304332">
    <w:abstractNumId w:val="32"/>
  </w:num>
  <w:num w:numId="20" w16cid:durableId="206722091">
    <w:abstractNumId w:val="9"/>
  </w:num>
  <w:num w:numId="21" w16cid:durableId="127163775">
    <w:abstractNumId w:val="11"/>
  </w:num>
  <w:num w:numId="22" w16cid:durableId="1297493354">
    <w:abstractNumId w:val="28"/>
  </w:num>
  <w:num w:numId="23" w16cid:durableId="307130092">
    <w:abstractNumId w:val="13"/>
  </w:num>
  <w:num w:numId="24" w16cid:durableId="30805245">
    <w:abstractNumId w:val="4"/>
  </w:num>
  <w:num w:numId="25" w16cid:durableId="357437252">
    <w:abstractNumId w:val="23"/>
  </w:num>
  <w:num w:numId="26" w16cid:durableId="1620837152">
    <w:abstractNumId w:val="22"/>
  </w:num>
  <w:num w:numId="27" w16cid:durableId="317926477">
    <w:abstractNumId w:val="3"/>
  </w:num>
  <w:num w:numId="28" w16cid:durableId="1190291982">
    <w:abstractNumId w:val="0"/>
  </w:num>
  <w:num w:numId="29" w16cid:durableId="262080350">
    <w:abstractNumId w:val="16"/>
  </w:num>
  <w:num w:numId="30" w16cid:durableId="1488864394">
    <w:abstractNumId w:val="29"/>
  </w:num>
  <w:num w:numId="31" w16cid:durableId="332270815">
    <w:abstractNumId w:val="25"/>
  </w:num>
  <w:num w:numId="32" w16cid:durableId="1423916628">
    <w:abstractNumId w:val="8"/>
  </w:num>
  <w:num w:numId="33" w16cid:durableId="1885750623">
    <w:abstractNumId w:val="2"/>
  </w:num>
  <w:num w:numId="34" w16cid:durableId="1023244711">
    <w:abstractNumId w:val="5"/>
  </w:num>
  <w:num w:numId="35" w16cid:durableId="2053458647">
    <w:abstractNumId w:val="7"/>
  </w:num>
  <w:num w:numId="36" w16cid:durableId="2029404401">
    <w:abstractNumId w:val="20"/>
  </w:num>
  <w:num w:numId="37" w16cid:durableId="1809933368">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drawingGridHorizontalSpacing w:val="120"/>
  <w:drawingGridVerticalSpacing w:val="163"/>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86E"/>
    <w:rsid w:val="00001672"/>
    <w:rsid w:val="0000220E"/>
    <w:rsid w:val="0001080B"/>
    <w:rsid w:val="00011241"/>
    <w:rsid w:val="000174A8"/>
    <w:rsid w:val="00022BB5"/>
    <w:rsid w:val="00026513"/>
    <w:rsid w:val="000267C0"/>
    <w:rsid w:val="00030443"/>
    <w:rsid w:val="0003163B"/>
    <w:rsid w:val="00032E44"/>
    <w:rsid w:val="00033D13"/>
    <w:rsid w:val="00034274"/>
    <w:rsid w:val="00034D9A"/>
    <w:rsid w:val="0003681D"/>
    <w:rsid w:val="000372AD"/>
    <w:rsid w:val="00040318"/>
    <w:rsid w:val="000425A1"/>
    <w:rsid w:val="00043944"/>
    <w:rsid w:val="000441AA"/>
    <w:rsid w:val="000472CB"/>
    <w:rsid w:val="000502E6"/>
    <w:rsid w:val="00050535"/>
    <w:rsid w:val="00050D82"/>
    <w:rsid w:val="00052223"/>
    <w:rsid w:val="00052B3C"/>
    <w:rsid w:val="00054A1E"/>
    <w:rsid w:val="000558B4"/>
    <w:rsid w:val="00055F36"/>
    <w:rsid w:val="0006211C"/>
    <w:rsid w:val="00065709"/>
    <w:rsid w:val="000664B5"/>
    <w:rsid w:val="00066B7F"/>
    <w:rsid w:val="000711AE"/>
    <w:rsid w:val="00075AC2"/>
    <w:rsid w:val="000803D4"/>
    <w:rsid w:val="00081F03"/>
    <w:rsid w:val="00082440"/>
    <w:rsid w:val="00086E0E"/>
    <w:rsid w:val="00091C8F"/>
    <w:rsid w:val="000953DF"/>
    <w:rsid w:val="00095859"/>
    <w:rsid w:val="00096AA2"/>
    <w:rsid w:val="0009735F"/>
    <w:rsid w:val="000B0CE3"/>
    <w:rsid w:val="000B0ECE"/>
    <w:rsid w:val="000B2882"/>
    <w:rsid w:val="000B3C8F"/>
    <w:rsid w:val="000B4CE9"/>
    <w:rsid w:val="000C0E90"/>
    <w:rsid w:val="000C363B"/>
    <w:rsid w:val="000C3D7A"/>
    <w:rsid w:val="000C4681"/>
    <w:rsid w:val="000C6C64"/>
    <w:rsid w:val="000D02BF"/>
    <w:rsid w:val="000D0A7C"/>
    <w:rsid w:val="000D194C"/>
    <w:rsid w:val="000D6728"/>
    <w:rsid w:val="000E53F6"/>
    <w:rsid w:val="000E66D7"/>
    <w:rsid w:val="000E693F"/>
    <w:rsid w:val="000E7E8C"/>
    <w:rsid w:val="000F01B4"/>
    <w:rsid w:val="000F1E7F"/>
    <w:rsid w:val="000F4AEF"/>
    <w:rsid w:val="000F6A93"/>
    <w:rsid w:val="000F7A38"/>
    <w:rsid w:val="00103FB6"/>
    <w:rsid w:val="001044C7"/>
    <w:rsid w:val="00104595"/>
    <w:rsid w:val="00105E4E"/>
    <w:rsid w:val="00111BE3"/>
    <w:rsid w:val="0011238C"/>
    <w:rsid w:val="00116F31"/>
    <w:rsid w:val="00117CEE"/>
    <w:rsid w:val="001208C5"/>
    <w:rsid w:val="00121133"/>
    <w:rsid w:val="001216D9"/>
    <w:rsid w:val="001219E5"/>
    <w:rsid w:val="001222DE"/>
    <w:rsid w:val="001224B5"/>
    <w:rsid w:val="0012340F"/>
    <w:rsid w:val="0012385A"/>
    <w:rsid w:val="00131F55"/>
    <w:rsid w:val="00135393"/>
    <w:rsid w:val="001370F3"/>
    <w:rsid w:val="0014039D"/>
    <w:rsid w:val="001455B0"/>
    <w:rsid w:val="00153798"/>
    <w:rsid w:val="00154267"/>
    <w:rsid w:val="00155628"/>
    <w:rsid w:val="0015625F"/>
    <w:rsid w:val="0016060F"/>
    <w:rsid w:val="00160AEF"/>
    <w:rsid w:val="0016197B"/>
    <w:rsid w:val="00164382"/>
    <w:rsid w:val="0017556E"/>
    <w:rsid w:val="00183ABC"/>
    <w:rsid w:val="00183C78"/>
    <w:rsid w:val="00184B98"/>
    <w:rsid w:val="001936DE"/>
    <w:rsid w:val="00193CDE"/>
    <w:rsid w:val="00194735"/>
    <w:rsid w:val="001967F5"/>
    <w:rsid w:val="001A017B"/>
    <w:rsid w:val="001A0945"/>
    <w:rsid w:val="001A52E4"/>
    <w:rsid w:val="001A5817"/>
    <w:rsid w:val="001A5C7A"/>
    <w:rsid w:val="001A6072"/>
    <w:rsid w:val="001A7252"/>
    <w:rsid w:val="001A79A7"/>
    <w:rsid w:val="001B20E1"/>
    <w:rsid w:val="001B5032"/>
    <w:rsid w:val="001C0684"/>
    <w:rsid w:val="001C0C69"/>
    <w:rsid w:val="001C0F82"/>
    <w:rsid w:val="001C6564"/>
    <w:rsid w:val="001C732F"/>
    <w:rsid w:val="001C77A5"/>
    <w:rsid w:val="001D47F7"/>
    <w:rsid w:val="001D53B2"/>
    <w:rsid w:val="001D5923"/>
    <w:rsid w:val="001D60B3"/>
    <w:rsid w:val="001E0E40"/>
    <w:rsid w:val="001E37A1"/>
    <w:rsid w:val="001E4D01"/>
    <w:rsid w:val="001E4F54"/>
    <w:rsid w:val="001E6303"/>
    <w:rsid w:val="001E6E68"/>
    <w:rsid w:val="001E79D4"/>
    <w:rsid w:val="001F15E1"/>
    <w:rsid w:val="001F1EFF"/>
    <w:rsid w:val="001F6115"/>
    <w:rsid w:val="0020011A"/>
    <w:rsid w:val="00200ACC"/>
    <w:rsid w:val="00200EF3"/>
    <w:rsid w:val="00201CBD"/>
    <w:rsid w:val="002051A0"/>
    <w:rsid w:val="00207C7A"/>
    <w:rsid w:val="0021163E"/>
    <w:rsid w:val="00211968"/>
    <w:rsid w:val="002124E7"/>
    <w:rsid w:val="00214C13"/>
    <w:rsid w:val="00216B96"/>
    <w:rsid w:val="00221B51"/>
    <w:rsid w:val="00223CBF"/>
    <w:rsid w:val="00226C4B"/>
    <w:rsid w:val="002306F5"/>
    <w:rsid w:val="002347E6"/>
    <w:rsid w:val="00234F81"/>
    <w:rsid w:val="00235EF5"/>
    <w:rsid w:val="00236A7A"/>
    <w:rsid w:val="00237028"/>
    <w:rsid w:val="00237919"/>
    <w:rsid w:val="00243F16"/>
    <w:rsid w:val="002462C4"/>
    <w:rsid w:val="00250062"/>
    <w:rsid w:val="00251455"/>
    <w:rsid w:val="00256D3F"/>
    <w:rsid w:val="00261A81"/>
    <w:rsid w:val="002623B1"/>
    <w:rsid w:val="002637EB"/>
    <w:rsid w:val="00264B10"/>
    <w:rsid w:val="00264B2F"/>
    <w:rsid w:val="00266AF6"/>
    <w:rsid w:val="00270F0C"/>
    <w:rsid w:val="0027309B"/>
    <w:rsid w:val="00274A6D"/>
    <w:rsid w:val="002759EB"/>
    <w:rsid w:val="002772F5"/>
    <w:rsid w:val="002844E1"/>
    <w:rsid w:val="00284B97"/>
    <w:rsid w:val="00285E31"/>
    <w:rsid w:val="002948E8"/>
    <w:rsid w:val="002A051D"/>
    <w:rsid w:val="002A10A3"/>
    <w:rsid w:val="002A4AAB"/>
    <w:rsid w:val="002A63F9"/>
    <w:rsid w:val="002A64BE"/>
    <w:rsid w:val="002A7EA2"/>
    <w:rsid w:val="002B0DC3"/>
    <w:rsid w:val="002C091A"/>
    <w:rsid w:val="002C1CFB"/>
    <w:rsid w:val="002C1E19"/>
    <w:rsid w:val="002C2DF8"/>
    <w:rsid w:val="002C41C3"/>
    <w:rsid w:val="002C46D8"/>
    <w:rsid w:val="002C542E"/>
    <w:rsid w:val="002C6B20"/>
    <w:rsid w:val="002C7D08"/>
    <w:rsid w:val="002D3CA0"/>
    <w:rsid w:val="002D4AA6"/>
    <w:rsid w:val="002D508E"/>
    <w:rsid w:val="002E24E2"/>
    <w:rsid w:val="002E66EC"/>
    <w:rsid w:val="002E72F1"/>
    <w:rsid w:val="002F0C25"/>
    <w:rsid w:val="002F5912"/>
    <w:rsid w:val="002F6419"/>
    <w:rsid w:val="002F7A5C"/>
    <w:rsid w:val="003011F2"/>
    <w:rsid w:val="00304135"/>
    <w:rsid w:val="00304358"/>
    <w:rsid w:val="00306A3A"/>
    <w:rsid w:val="00307A1B"/>
    <w:rsid w:val="00310019"/>
    <w:rsid w:val="00313B58"/>
    <w:rsid w:val="00314CE7"/>
    <w:rsid w:val="003158A8"/>
    <w:rsid w:val="00321394"/>
    <w:rsid w:val="00321F29"/>
    <w:rsid w:val="00322460"/>
    <w:rsid w:val="00324155"/>
    <w:rsid w:val="00324904"/>
    <w:rsid w:val="0032506F"/>
    <w:rsid w:val="00333492"/>
    <w:rsid w:val="003335E2"/>
    <w:rsid w:val="0034012B"/>
    <w:rsid w:val="003415F0"/>
    <w:rsid w:val="003427D7"/>
    <w:rsid w:val="0035146E"/>
    <w:rsid w:val="00351D79"/>
    <w:rsid w:val="00353B84"/>
    <w:rsid w:val="00353F96"/>
    <w:rsid w:val="00357087"/>
    <w:rsid w:val="00360FFF"/>
    <w:rsid w:val="00363F05"/>
    <w:rsid w:val="0036472B"/>
    <w:rsid w:val="0036475F"/>
    <w:rsid w:val="00364EE9"/>
    <w:rsid w:val="00365F18"/>
    <w:rsid w:val="0037163E"/>
    <w:rsid w:val="00372D96"/>
    <w:rsid w:val="003751F8"/>
    <w:rsid w:val="003808FA"/>
    <w:rsid w:val="0038242F"/>
    <w:rsid w:val="0038374D"/>
    <w:rsid w:val="00385545"/>
    <w:rsid w:val="003929F6"/>
    <w:rsid w:val="0039331F"/>
    <w:rsid w:val="003964DD"/>
    <w:rsid w:val="003A015E"/>
    <w:rsid w:val="003A0D6D"/>
    <w:rsid w:val="003A4365"/>
    <w:rsid w:val="003A56A3"/>
    <w:rsid w:val="003A603C"/>
    <w:rsid w:val="003B1516"/>
    <w:rsid w:val="003B2CB1"/>
    <w:rsid w:val="003B4380"/>
    <w:rsid w:val="003B5131"/>
    <w:rsid w:val="003B5F33"/>
    <w:rsid w:val="003B76BD"/>
    <w:rsid w:val="003C152D"/>
    <w:rsid w:val="003C1658"/>
    <w:rsid w:val="003C3770"/>
    <w:rsid w:val="003C5BE6"/>
    <w:rsid w:val="003C7CAE"/>
    <w:rsid w:val="003D2800"/>
    <w:rsid w:val="003D3FF5"/>
    <w:rsid w:val="003D49BC"/>
    <w:rsid w:val="003D742B"/>
    <w:rsid w:val="003E4DCB"/>
    <w:rsid w:val="003E7FDB"/>
    <w:rsid w:val="003F1998"/>
    <w:rsid w:val="003F55A1"/>
    <w:rsid w:val="003F635A"/>
    <w:rsid w:val="003F6D7F"/>
    <w:rsid w:val="003F6DCA"/>
    <w:rsid w:val="003F723A"/>
    <w:rsid w:val="00401C65"/>
    <w:rsid w:val="004027A0"/>
    <w:rsid w:val="00404C32"/>
    <w:rsid w:val="0040508C"/>
    <w:rsid w:val="0040557E"/>
    <w:rsid w:val="00414B0A"/>
    <w:rsid w:val="0041540B"/>
    <w:rsid w:val="00415411"/>
    <w:rsid w:val="00417416"/>
    <w:rsid w:val="00421F8D"/>
    <w:rsid w:val="00427619"/>
    <w:rsid w:val="00427F23"/>
    <w:rsid w:val="004343E5"/>
    <w:rsid w:val="00434A55"/>
    <w:rsid w:val="00437BFF"/>
    <w:rsid w:val="00440E38"/>
    <w:rsid w:val="0044385F"/>
    <w:rsid w:val="00443A58"/>
    <w:rsid w:val="0045074B"/>
    <w:rsid w:val="0046046E"/>
    <w:rsid w:val="00462551"/>
    <w:rsid w:val="00462A2B"/>
    <w:rsid w:val="00462DDF"/>
    <w:rsid w:val="00467B38"/>
    <w:rsid w:val="00467EA9"/>
    <w:rsid w:val="00470ACE"/>
    <w:rsid w:val="00470E6A"/>
    <w:rsid w:val="00473B46"/>
    <w:rsid w:val="004763C2"/>
    <w:rsid w:val="004779F1"/>
    <w:rsid w:val="00477D90"/>
    <w:rsid w:val="00480F05"/>
    <w:rsid w:val="0048296B"/>
    <w:rsid w:val="00482E06"/>
    <w:rsid w:val="00484658"/>
    <w:rsid w:val="00485D96"/>
    <w:rsid w:val="004869CC"/>
    <w:rsid w:val="00494F0F"/>
    <w:rsid w:val="00495975"/>
    <w:rsid w:val="004A1057"/>
    <w:rsid w:val="004A1973"/>
    <w:rsid w:val="004A63FF"/>
    <w:rsid w:val="004B03B3"/>
    <w:rsid w:val="004B37B1"/>
    <w:rsid w:val="004C4156"/>
    <w:rsid w:val="004C461E"/>
    <w:rsid w:val="004C665A"/>
    <w:rsid w:val="004C7AB1"/>
    <w:rsid w:val="004D04F3"/>
    <w:rsid w:val="004D3DF9"/>
    <w:rsid w:val="004D49E6"/>
    <w:rsid w:val="004E0E1B"/>
    <w:rsid w:val="004E11F7"/>
    <w:rsid w:val="004E2585"/>
    <w:rsid w:val="004E69F3"/>
    <w:rsid w:val="004E6C73"/>
    <w:rsid w:val="004E7392"/>
    <w:rsid w:val="004F2788"/>
    <w:rsid w:val="004F4A8F"/>
    <w:rsid w:val="004F7324"/>
    <w:rsid w:val="004F7D75"/>
    <w:rsid w:val="005024E3"/>
    <w:rsid w:val="00503CDE"/>
    <w:rsid w:val="0050499B"/>
    <w:rsid w:val="00504F4C"/>
    <w:rsid w:val="00511669"/>
    <w:rsid w:val="0051408A"/>
    <w:rsid w:val="0051538D"/>
    <w:rsid w:val="00515B7B"/>
    <w:rsid w:val="00517703"/>
    <w:rsid w:val="005203E8"/>
    <w:rsid w:val="00521321"/>
    <w:rsid w:val="00524DF6"/>
    <w:rsid w:val="00530871"/>
    <w:rsid w:val="00530CB0"/>
    <w:rsid w:val="00531605"/>
    <w:rsid w:val="00532243"/>
    <w:rsid w:val="0053273A"/>
    <w:rsid w:val="00533A31"/>
    <w:rsid w:val="00536770"/>
    <w:rsid w:val="00536ABB"/>
    <w:rsid w:val="00537FB2"/>
    <w:rsid w:val="005411DF"/>
    <w:rsid w:val="005434BB"/>
    <w:rsid w:val="005441B6"/>
    <w:rsid w:val="00547BE4"/>
    <w:rsid w:val="005503A3"/>
    <w:rsid w:val="00551EA8"/>
    <w:rsid w:val="005557D0"/>
    <w:rsid w:val="00556081"/>
    <w:rsid w:val="00556DB6"/>
    <w:rsid w:val="005624B0"/>
    <w:rsid w:val="005657F7"/>
    <w:rsid w:val="00565C85"/>
    <w:rsid w:val="00566530"/>
    <w:rsid w:val="00566A41"/>
    <w:rsid w:val="00566D6B"/>
    <w:rsid w:val="00570669"/>
    <w:rsid w:val="00570D2A"/>
    <w:rsid w:val="00574D00"/>
    <w:rsid w:val="0057788A"/>
    <w:rsid w:val="005808A5"/>
    <w:rsid w:val="00581D19"/>
    <w:rsid w:val="00584217"/>
    <w:rsid w:val="005852BC"/>
    <w:rsid w:val="00585F95"/>
    <w:rsid w:val="00586EBC"/>
    <w:rsid w:val="0059466D"/>
    <w:rsid w:val="00596270"/>
    <w:rsid w:val="00597BED"/>
    <w:rsid w:val="005A1EF4"/>
    <w:rsid w:val="005A526D"/>
    <w:rsid w:val="005A6100"/>
    <w:rsid w:val="005A7EDC"/>
    <w:rsid w:val="005B0AC6"/>
    <w:rsid w:val="005B4330"/>
    <w:rsid w:val="005B51FD"/>
    <w:rsid w:val="005C169A"/>
    <w:rsid w:val="005C3546"/>
    <w:rsid w:val="005C38E1"/>
    <w:rsid w:val="005C4371"/>
    <w:rsid w:val="005C4B93"/>
    <w:rsid w:val="005C55F6"/>
    <w:rsid w:val="005D313A"/>
    <w:rsid w:val="005D765D"/>
    <w:rsid w:val="005F4593"/>
    <w:rsid w:val="005F5366"/>
    <w:rsid w:val="00600535"/>
    <w:rsid w:val="00600ED3"/>
    <w:rsid w:val="00604B95"/>
    <w:rsid w:val="00610AB4"/>
    <w:rsid w:val="00610CE7"/>
    <w:rsid w:val="00611C39"/>
    <w:rsid w:val="00613831"/>
    <w:rsid w:val="006140BC"/>
    <w:rsid w:val="0061453D"/>
    <w:rsid w:val="00614FF0"/>
    <w:rsid w:val="00616350"/>
    <w:rsid w:val="0061642F"/>
    <w:rsid w:val="0062371B"/>
    <w:rsid w:val="00623CC7"/>
    <w:rsid w:val="00627492"/>
    <w:rsid w:val="006304C5"/>
    <w:rsid w:val="00631755"/>
    <w:rsid w:val="006346B9"/>
    <w:rsid w:val="00635829"/>
    <w:rsid w:val="006377BE"/>
    <w:rsid w:val="006377C7"/>
    <w:rsid w:val="00642A02"/>
    <w:rsid w:val="00643AE1"/>
    <w:rsid w:val="00651C48"/>
    <w:rsid w:val="00654461"/>
    <w:rsid w:val="006576F9"/>
    <w:rsid w:val="006661AA"/>
    <w:rsid w:val="006719B1"/>
    <w:rsid w:val="00672AE9"/>
    <w:rsid w:val="00675A8E"/>
    <w:rsid w:val="00676451"/>
    <w:rsid w:val="006772EA"/>
    <w:rsid w:val="00680834"/>
    <w:rsid w:val="006863BF"/>
    <w:rsid w:val="0069035B"/>
    <w:rsid w:val="006917D7"/>
    <w:rsid w:val="006945DD"/>
    <w:rsid w:val="00695C20"/>
    <w:rsid w:val="00696E74"/>
    <w:rsid w:val="006A2B73"/>
    <w:rsid w:val="006A5D80"/>
    <w:rsid w:val="006A6B74"/>
    <w:rsid w:val="006B041E"/>
    <w:rsid w:val="006B3D25"/>
    <w:rsid w:val="006B3E2C"/>
    <w:rsid w:val="006B4073"/>
    <w:rsid w:val="006B686E"/>
    <w:rsid w:val="006B7959"/>
    <w:rsid w:val="006C21BC"/>
    <w:rsid w:val="006C2628"/>
    <w:rsid w:val="006C32FD"/>
    <w:rsid w:val="006C7D0E"/>
    <w:rsid w:val="006D1068"/>
    <w:rsid w:val="006D1104"/>
    <w:rsid w:val="006D131F"/>
    <w:rsid w:val="006D228C"/>
    <w:rsid w:val="006D420D"/>
    <w:rsid w:val="006D6589"/>
    <w:rsid w:val="006D6835"/>
    <w:rsid w:val="006D723F"/>
    <w:rsid w:val="006E08D4"/>
    <w:rsid w:val="006E6C18"/>
    <w:rsid w:val="006E75C7"/>
    <w:rsid w:val="006F0B24"/>
    <w:rsid w:val="006F0DF5"/>
    <w:rsid w:val="006F0E0C"/>
    <w:rsid w:val="006F1B1A"/>
    <w:rsid w:val="006F1E2A"/>
    <w:rsid w:val="006F5B70"/>
    <w:rsid w:val="006F78B3"/>
    <w:rsid w:val="006F7CB8"/>
    <w:rsid w:val="006F7FD3"/>
    <w:rsid w:val="007021CE"/>
    <w:rsid w:val="0071584F"/>
    <w:rsid w:val="007173C6"/>
    <w:rsid w:val="00720216"/>
    <w:rsid w:val="007224A4"/>
    <w:rsid w:val="00724383"/>
    <w:rsid w:val="00725A23"/>
    <w:rsid w:val="00726C5B"/>
    <w:rsid w:val="00727781"/>
    <w:rsid w:val="00731257"/>
    <w:rsid w:val="00731CB9"/>
    <w:rsid w:val="007329BE"/>
    <w:rsid w:val="0073410D"/>
    <w:rsid w:val="00734E6B"/>
    <w:rsid w:val="00735706"/>
    <w:rsid w:val="00735BA1"/>
    <w:rsid w:val="00736243"/>
    <w:rsid w:val="00737125"/>
    <w:rsid w:val="0074181D"/>
    <w:rsid w:val="00741F4D"/>
    <w:rsid w:val="007444A9"/>
    <w:rsid w:val="00744809"/>
    <w:rsid w:val="0074785F"/>
    <w:rsid w:val="00752866"/>
    <w:rsid w:val="00754169"/>
    <w:rsid w:val="00756034"/>
    <w:rsid w:val="007563CB"/>
    <w:rsid w:val="00757420"/>
    <w:rsid w:val="007605AD"/>
    <w:rsid w:val="00761DC1"/>
    <w:rsid w:val="0076297D"/>
    <w:rsid w:val="007632A1"/>
    <w:rsid w:val="00764BC8"/>
    <w:rsid w:val="00765F64"/>
    <w:rsid w:val="007660BE"/>
    <w:rsid w:val="0076636C"/>
    <w:rsid w:val="00766E8E"/>
    <w:rsid w:val="007760E9"/>
    <w:rsid w:val="00781924"/>
    <w:rsid w:val="00782A4E"/>
    <w:rsid w:val="007832FF"/>
    <w:rsid w:val="00783ACD"/>
    <w:rsid w:val="00785A53"/>
    <w:rsid w:val="007871B1"/>
    <w:rsid w:val="00787C4D"/>
    <w:rsid w:val="00787DC5"/>
    <w:rsid w:val="00791436"/>
    <w:rsid w:val="007931ED"/>
    <w:rsid w:val="007941E8"/>
    <w:rsid w:val="0079533B"/>
    <w:rsid w:val="00795705"/>
    <w:rsid w:val="0079771A"/>
    <w:rsid w:val="007A5C06"/>
    <w:rsid w:val="007B5420"/>
    <w:rsid w:val="007B6446"/>
    <w:rsid w:val="007C00BE"/>
    <w:rsid w:val="007C05FF"/>
    <w:rsid w:val="007C2F61"/>
    <w:rsid w:val="007C5E1F"/>
    <w:rsid w:val="007C7B53"/>
    <w:rsid w:val="007D0798"/>
    <w:rsid w:val="007D17B2"/>
    <w:rsid w:val="007D223D"/>
    <w:rsid w:val="007D2CEA"/>
    <w:rsid w:val="007D4475"/>
    <w:rsid w:val="007D5273"/>
    <w:rsid w:val="007D5DA7"/>
    <w:rsid w:val="007D6101"/>
    <w:rsid w:val="007D6DAF"/>
    <w:rsid w:val="007D7CB9"/>
    <w:rsid w:val="007E01C5"/>
    <w:rsid w:val="007E2384"/>
    <w:rsid w:val="007E2735"/>
    <w:rsid w:val="007E41DF"/>
    <w:rsid w:val="007E677B"/>
    <w:rsid w:val="007E6B4D"/>
    <w:rsid w:val="007E714D"/>
    <w:rsid w:val="007F1BC7"/>
    <w:rsid w:val="007F3967"/>
    <w:rsid w:val="007F472F"/>
    <w:rsid w:val="007F5515"/>
    <w:rsid w:val="007F709E"/>
    <w:rsid w:val="007F76D3"/>
    <w:rsid w:val="00800290"/>
    <w:rsid w:val="00800789"/>
    <w:rsid w:val="008017E4"/>
    <w:rsid w:val="00803B99"/>
    <w:rsid w:val="00804CBE"/>
    <w:rsid w:val="008077D8"/>
    <w:rsid w:val="00812F9A"/>
    <w:rsid w:val="0081537B"/>
    <w:rsid w:val="0081754E"/>
    <w:rsid w:val="008216E6"/>
    <w:rsid w:val="0082357E"/>
    <w:rsid w:val="008262E3"/>
    <w:rsid w:val="008275E7"/>
    <w:rsid w:val="00833464"/>
    <w:rsid w:val="00842F18"/>
    <w:rsid w:val="0084557F"/>
    <w:rsid w:val="00850DF9"/>
    <w:rsid w:val="008542B3"/>
    <w:rsid w:val="00854D2E"/>
    <w:rsid w:val="0085711A"/>
    <w:rsid w:val="00857CD7"/>
    <w:rsid w:val="008648BC"/>
    <w:rsid w:val="00864D59"/>
    <w:rsid w:val="00864D97"/>
    <w:rsid w:val="00866BDF"/>
    <w:rsid w:val="00866DCD"/>
    <w:rsid w:val="00867E16"/>
    <w:rsid w:val="0087310F"/>
    <w:rsid w:val="00873628"/>
    <w:rsid w:val="00874A80"/>
    <w:rsid w:val="00875043"/>
    <w:rsid w:val="008751BC"/>
    <w:rsid w:val="00876576"/>
    <w:rsid w:val="0087699C"/>
    <w:rsid w:val="0088154E"/>
    <w:rsid w:val="00881729"/>
    <w:rsid w:val="008821CF"/>
    <w:rsid w:val="008822EB"/>
    <w:rsid w:val="00882DA9"/>
    <w:rsid w:val="008831EF"/>
    <w:rsid w:val="00884D7C"/>
    <w:rsid w:val="00886228"/>
    <w:rsid w:val="008908DA"/>
    <w:rsid w:val="00891490"/>
    <w:rsid w:val="00893C7C"/>
    <w:rsid w:val="00895C6A"/>
    <w:rsid w:val="00896556"/>
    <w:rsid w:val="008A66B0"/>
    <w:rsid w:val="008A6E3A"/>
    <w:rsid w:val="008B063B"/>
    <w:rsid w:val="008B0C37"/>
    <w:rsid w:val="008B2DC6"/>
    <w:rsid w:val="008B4A54"/>
    <w:rsid w:val="008B5907"/>
    <w:rsid w:val="008B591B"/>
    <w:rsid w:val="008C0D87"/>
    <w:rsid w:val="008C32AB"/>
    <w:rsid w:val="008C4E01"/>
    <w:rsid w:val="008D0D4C"/>
    <w:rsid w:val="008D2456"/>
    <w:rsid w:val="008D31C1"/>
    <w:rsid w:val="008D33BF"/>
    <w:rsid w:val="008D3C21"/>
    <w:rsid w:val="008D60D9"/>
    <w:rsid w:val="008E01F7"/>
    <w:rsid w:val="008E0A61"/>
    <w:rsid w:val="008E40C5"/>
    <w:rsid w:val="008F0EA9"/>
    <w:rsid w:val="008F47C9"/>
    <w:rsid w:val="008F6A50"/>
    <w:rsid w:val="008F6B0B"/>
    <w:rsid w:val="00901642"/>
    <w:rsid w:val="00903454"/>
    <w:rsid w:val="00904D1C"/>
    <w:rsid w:val="00904DAB"/>
    <w:rsid w:val="00905BC8"/>
    <w:rsid w:val="00906F5E"/>
    <w:rsid w:val="009103B5"/>
    <w:rsid w:val="009104D0"/>
    <w:rsid w:val="00915257"/>
    <w:rsid w:val="009158A2"/>
    <w:rsid w:val="00925B0F"/>
    <w:rsid w:val="00927BBC"/>
    <w:rsid w:val="00930381"/>
    <w:rsid w:val="00930871"/>
    <w:rsid w:val="00930D38"/>
    <w:rsid w:val="009316FD"/>
    <w:rsid w:val="0093232F"/>
    <w:rsid w:val="00932B54"/>
    <w:rsid w:val="00937019"/>
    <w:rsid w:val="00937629"/>
    <w:rsid w:val="009401B5"/>
    <w:rsid w:val="00942814"/>
    <w:rsid w:val="0094399B"/>
    <w:rsid w:val="00943D70"/>
    <w:rsid w:val="00954CB5"/>
    <w:rsid w:val="009561E6"/>
    <w:rsid w:val="009579EC"/>
    <w:rsid w:val="00961D88"/>
    <w:rsid w:val="00961F36"/>
    <w:rsid w:val="00966909"/>
    <w:rsid w:val="00967C09"/>
    <w:rsid w:val="0097180B"/>
    <w:rsid w:val="00973B33"/>
    <w:rsid w:val="00977E24"/>
    <w:rsid w:val="0098524E"/>
    <w:rsid w:val="00987F30"/>
    <w:rsid w:val="00990184"/>
    <w:rsid w:val="009967D5"/>
    <w:rsid w:val="009A2B72"/>
    <w:rsid w:val="009A33BA"/>
    <w:rsid w:val="009A4202"/>
    <w:rsid w:val="009A639A"/>
    <w:rsid w:val="009A6B93"/>
    <w:rsid w:val="009B335E"/>
    <w:rsid w:val="009B5CC7"/>
    <w:rsid w:val="009B6AFA"/>
    <w:rsid w:val="009C0522"/>
    <w:rsid w:val="009C36C5"/>
    <w:rsid w:val="009C796A"/>
    <w:rsid w:val="009D1887"/>
    <w:rsid w:val="009D2522"/>
    <w:rsid w:val="009D4239"/>
    <w:rsid w:val="009D4E14"/>
    <w:rsid w:val="009D52AF"/>
    <w:rsid w:val="009D6F73"/>
    <w:rsid w:val="009E366F"/>
    <w:rsid w:val="009E3F3F"/>
    <w:rsid w:val="009E4352"/>
    <w:rsid w:val="009E6403"/>
    <w:rsid w:val="009E6F69"/>
    <w:rsid w:val="009E7F28"/>
    <w:rsid w:val="009F12F1"/>
    <w:rsid w:val="009F241F"/>
    <w:rsid w:val="009F463A"/>
    <w:rsid w:val="009F524F"/>
    <w:rsid w:val="00A0316F"/>
    <w:rsid w:val="00A03CFD"/>
    <w:rsid w:val="00A05878"/>
    <w:rsid w:val="00A05CB2"/>
    <w:rsid w:val="00A06356"/>
    <w:rsid w:val="00A0662D"/>
    <w:rsid w:val="00A06923"/>
    <w:rsid w:val="00A103DE"/>
    <w:rsid w:val="00A11632"/>
    <w:rsid w:val="00A15694"/>
    <w:rsid w:val="00A17667"/>
    <w:rsid w:val="00A20439"/>
    <w:rsid w:val="00A25963"/>
    <w:rsid w:val="00A27D41"/>
    <w:rsid w:val="00A318A4"/>
    <w:rsid w:val="00A323B8"/>
    <w:rsid w:val="00A35C9D"/>
    <w:rsid w:val="00A40B52"/>
    <w:rsid w:val="00A40DDC"/>
    <w:rsid w:val="00A450AA"/>
    <w:rsid w:val="00A46814"/>
    <w:rsid w:val="00A52BFE"/>
    <w:rsid w:val="00A53515"/>
    <w:rsid w:val="00A53BB4"/>
    <w:rsid w:val="00A54F34"/>
    <w:rsid w:val="00A575EE"/>
    <w:rsid w:val="00A63982"/>
    <w:rsid w:val="00A63C14"/>
    <w:rsid w:val="00A661E3"/>
    <w:rsid w:val="00A70B3F"/>
    <w:rsid w:val="00A71907"/>
    <w:rsid w:val="00A73FDA"/>
    <w:rsid w:val="00A7464F"/>
    <w:rsid w:val="00A74650"/>
    <w:rsid w:val="00A75AA0"/>
    <w:rsid w:val="00A7668C"/>
    <w:rsid w:val="00A7727D"/>
    <w:rsid w:val="00A8133D"/>
    <w:rsid w:val="00A823FE"/>
    <w:rsid w:val="00A83755"/>
    <w:rsid w:val="00A841F8"/>
    <w:rsid w:val="00A858C9"/>
    <w:rsid w:val="00A860F8"/>
    <w:rsid w:val="00A933FB"/>
    <w:rsid w:val="00A942AB"/>
    <w:rsid w:val="00A957E5"/>
    <w:rsid w:val="00A95E94"/>
    <w:rsid w:val="00A95F93"/>
    <w:rsid w:val="00A966AD"/>
    <w:rsid w:val="00A97415"/>
    <w:rsid w:val="00AA0BA9"/>
    <w:rsid w:val="00AA228E"/>
    <w:rsid w:val="00AA2D98"/>
    <w:rsid w:val="00AA5EB3"/>
    <w:rsid w:val="00AB02BB"/>
    <w:rsid w:val="00AB0922"/>
    <w:rsid w:val="00AB4C2F"/>
    <w:rsid w:val="00AB70F0"/>
    <w:rsid w:val="00AC260C"/>
    <w:rsid w:val="00AC4645"/>
    <w:rsid w:val="00AC6F36"/>
    <w:rsid w:val="00AD1E7F"/>
    <w:rsid w:val="00AD33E0"/>
    <w:rsid w:val="00AD381D"/>
    <w:rsid w:val="00AD47C0"/>
    <w:rsid w:val="00AD5466"/>
    <w:rsid w:val="00AD6318"/>
    <w:rsid w:val="00AE02D7"/>
    <w:rsid w:val="00AE0D01"/>
    <w:rsid w:val="00AE410D"/>
    <w:rsid w:val="00AF0523"/>
    <w:rsid w:val="00AF1034"/>
    <w:rsid w:val="00AF17E6"/>
    <w:rsid w:val="00AF1F9D"/>
    <w:rsid w:val="00AF54E4"/>
    <w:rsid w:val="00AF6438"/>
    <w:rsid w:val="00B031F1"/>
    <w:rsid w:val="00B042E3"/>
    <w:rsid w:val="00B04B59"/>
    <w:rsid w:val="00B06251"/>
    <w:rsid w:val="00B07433"/>
    <w:rsid w:val="00B12377"/>
    <w:rsid w:val="00B13880"/>
    <w:rsid w:val="00B149FD"/>
    <w:rsid w:val="00B1536E"/>
    <w:rsid w:val="00B21489"/>
    <w:rsid w:val="00B225A4"/>
    <w:rsid w:val="00B22F0A"/>
    <w:rsid w:val="00B253A6"/>
    <w:rsid w:val="00B36EF6"/>
    <w:rsid w:val="00B41D00"/>
    <w:rsid w:val="00B4213B"/>
    <w:rsid w:val="00B43289"/>
    <w:rsid w:val="00B45211"/>
    <w:rsid w:val="00B466FF"/>
    <w:rsid w:val="00B474FC"/>
    <w:rsid w:val="00B50CB0"/>
    <w:rsid w:val="00B52610"/>
    <w:rsid w:val="00B55192"/>
    <w:rsid w:val="00B604F6"/>
    <w:rsid w:val="00B60C6D"/>
    <w:rsid w:val="00B6349F"/>
    <w:rsid w:val="00B63ACB"/>
    <w:rsid w:val="00B66A44"/>
    <w:rsid w:val="00B722F4"/>
    <w:rsid w:val="00B734FD"/>
    <w:rsid w:val="00B73ACB"/>
    <w:rsid w:val="00B777CD"/>
    <w:rsid w:val="00B80D2C"/>
    <w:rsid w:val="00B81211"/>
    <w:rsid w:val="00B82367"/>
    <w:rsid w:val="00B82409"/>
    <w:rsid w:val="00B831F9"/>
    <w:rsid w:val="00B906A5"/>
    <w:rsid w:val="00B9107C"/>
    <w:rsid w:val="00B93068"/>
    <w:rsid w:val="00B95FC0"/>
    <w:rsid w:val="00B97236"/>
    <w:rsid w:val="00BA1D2A"/>
    <w:rsid w:val="00BA6566"/>
    <w:rsid w:val="00BB4154"/>
    <w:rsid w:val="00BB4DDD"/>
    <w:rsid w:val="00BC1E84"/>
    <w:rsid w:val="00BD0B8F"/>
    <w:rsid w:val="00BD3AE4"/>
    <w:rsid w:val="00BD43C4"/>
    <w:rsid w:val="00BD449C"/>
    <w:rsid w:val="00BD4BD6"/>
    <w:rsid w:val="00BE00F4"/>
    <w:rsid w:val="00BE04CC"/>
    <w:rsid w:val="00BE5497"/>
    <w:rsid w:val="00BE63F9"/>
    <w:rsid w:val="00BF082A"/>
    <w:rsid w:val="00BF4D9E"/>
    <w:rsid w:val="00C03F6F"/>
    <w:rsid w:val="00C04401"/>
    <w:rsid w:val="00C045C6"/>
    <w:rsid w:val="00C07F3A"/>
    <w:rsid w:val="00C10710"/>
    <w:rsid w:val="00C145C9"/>
    <w:rsid w:val="00C15213"/>
    <w:rsid w:val="00C154A4"/>
    <w:rsid w:val="00C157BC"/>
    <w:rsid w:val="00C17B6A"/>
    <w:rsid w:val="00C20144"/>
    <w:rsid w:val="00C20417"/>
    <w:rsid w:val="00C210C1"/>
    <w:rsid w:val="00C21B38"/>
    <w:rsid w:val="00C230EB"/>
    <w:rsid w:val="00C23BBA"/>
    <w:rsid w:val="00C25C72"/>
    <w:rsid w:val="00C26F6C"/>
    <w:rsid w:val="00C302F2"/>
    <w:rsid w:val="00C3051D"/>
    <w:rsid w:val="00C30E50"/>
    <w:rsid w:val="00C3516C"/>
    <w:rsid w:val="00C40EB3"/>
    <w:rsid w:val="00C43F58"/>
    <w:rsid w:val="00C44ECF"/>
    <w:rsid w:val="00C52F73"/>
    <w:rsid w:val="00C56038"/>
    <w:rsid w:val="00C602AF"/>
    <w:rsid w:val="00C615E6"/>
    <w:rsid w:val="00C624AF"/>
    <w:rsid w:val="00C768E3"/>
    <w:rsid w:val="00C80D2D"/>
    <w:rsid w:val="00C866C1"/>
    <w:rsid w:val="00C90091"/>
    <w:rsid w:val="00C90168"/>
    <w:rsid w:val="00C90725"/>
    <w:rsid w:val="00C92674"/>
    <w:rsid w:val="00C9338E"/>
    <w:rsid w:val="00C945EB"/>
    <w:rsid w:val="00C95802"/>
    <w:rsid w:val="00C95C93"/>
    <w:rsid w:val="00C961D8"/>
    <w:rsid w:val="00C96957"/>
    <w:rsid w:val="00C97803"/>
    <w:rsid w:val="00C979C6"/>
    <w:rsid w:val="00C97ED7"/>
    <w:rsid w:val="00CA02CC"/>
    <w:rsid w:val="00CA0D5A"/>
    <w:rsid w:val="00CA0EFB"/>
    <w:rsid w:val="00CA5522"/>
    <w:rsid w:val="00CB0640"/>
    <w:rsid w:val="00CB18C1"/>
    <w:rsid w:val="00CB2185"/>
    <w:rsid w:val="00CB5742"/>
    <w:rsid w:val="00CB5BA8"/>
    <w:rsid w:val="00CB7567"/>
    <w:rsid w:val="00CC2026"/>
    <w:rsid w:val="00CC21D0"/>
    <w:rsid w:val="00CC5BE0"/>
    <w:rsid w:val="00CC767E"/>
    <w:rsid w:val="00CD095D"/>
    <w:rsid w:val="00CD3C30"/>
    <w:rsid w:val="00CD3CBF"/>
    <w:rsid w:val="00CD42C7"/>
    <w:rsid w:val="00CE3887"/>
    <w:rsid w:val="00CE786E"/>
    <w:rsid w:val="00CF07E9"/>
    <w:rsid w:val="00CF20DE"/>
    <w:rsid w:val="00CF4E79"/>
    <w:rsid w:val="00D0118E"/>
    <w:rsid w:val="00D02A95"/>
    <w:rsid w:val="00D05A7E"/>
    <w:rsid w:val="00D07BC1"/>
    <w:rsid w:val="00D16A1F"/>
    <w:rsid w:val="00D174D0"/>
    <w:rsid w:val="00D21026"/>
    <w:rsid w:val="00D21F8A"/>
    <w:rsid w:val="00D26250"/>
    <w:rsid w:val="00D271CD"/>
    <w:rsid w:val="00D27444"/>
    <w:rsid w:val="00D32E6B"/>
    <w:rsid w:val="00D35EE9"/>
    <w:rsid w:val="00D41650"/>
    <w:rsid w:val="00D421A3"/>
    <w:rsid w:val="00D4288D"/>
    <w:rsid w:val="00D45D6D"/>
    <w:rsid w:val="00D47213"/>
    <w:rsid w:val="00D47AAB"/>
    <w:rsid w:val="00D47F89"/>
    <w:rsid w:val="00D518FF"/>
    <w:rsid w:val="00D54CF9"/>
    <w:rsid w:val="00D57F6F"/>
    <w:rsid w:val="00D60DAE"/>
    <w:rsid w:val="00D62E42"/>
    <w:rsid w:val="00D65873"/>
    <w:rsid w:val="00D65F29"/>
    <w:rsid w:val="00D67D6E"/>
    <w:rsid w:val="00D75B53"/>
    <w:rsid w:val="00D76A2C"/>
    <w:rsid w:val="00D772B9"/>
    <w:rsid w:val="00D773F7"/>
    <w:rsid w:val="00D774A8"/>
    <w:rsid w:val="00D83460"/>
    <w:rsid w:val="00D8653F"/>
    <w:rsid w:val="00D87B01"/>
    <w:rsid w:val="00D928A6"/>
    <w:rsid w:val="00D9351E"/>
    <w:rsid w:val="00D936CE"/>
    <w:rsid w:val="00D9417A"/>
    <w:rsid w:val="00D943FA"/>
    <w:rsid w:val="00D95753"/>
    <w:rsid w:val="00DA0B5B"/>
    <w:rsid w:val="00DA21B2"/>
    <w:rsid w:val="00DA403A"/>
    <w:rsid w:val="00DA5503"/>
    <w:rsid w:val="00DA577F"/>
    <w:rsid w:val="00DA681D"/>
    <w:rsid w:val="00DB3010"/>
    <w:rsid w:val="00DB3F01"/>
    <w:rsid w:val="00DB4EB0"/>
    <w:rsid w:val="00DB50B5"/>
    <w:rsid w:val="00DC1D77"/>
    <w:rsid w:val="00DC2E53"/>
    <w:rsid w:val="00DC491C"/>
    <w:rsid w:val="00DC4E6D"/>
    <w:rsid w:val="00DC6288"/>
    <w:rsid w:val="00DD19C4"/>
    <w:rsid w:val="00DD3236"/>
    <w:rsid w:val="00DD5067"/>
    <w:rsid w:val="00DD6260"/>
    <w:rsid w:val="00DD6BFB"/>
    <w:rsid w:val="00DD7852"/>
    <w:rsid w:val="00DD7A02"/>
    <w:rsid w:val="00DE1703"/>
    <w:rsid w:val="00DE3359"/>
    <w:rsid w:val="00DE5030"/>
    <w:rsid w:val="00DF094E"/>
    <w:rsid w:val="00DF2881"/>
    <w:rsid w:val="00DF35EA"/>
    <w:rsid w:val="00DF3E56"/>
    <w:rsid w:val="00DF65C7"/>
    <w:rsid w:val="00DF6A5B"/>
    <w:rsid w:val="00DF7B6B"/>
    <w:rsid w:val="00E00255"/>
    <w:rsid w:val="00E007E4"/>
    <w:rsid w:val="00E068EE"/>
    <w:rsid w:val="00E12153"/>
    <w:rsid w:val="00E12917"/>
    <w:rsid w:val="00E134CF"/>
    <w:rsid w:val="00E14972"/>
    <w:rsid w:val="00E20DCF"/>
    <w:rsid w:val="00E25FB3"/>
    <w:rsid w:val="00E26620"/>
    <w:rsid w:val="00E26979"/>
    <w:rsid w:val="00E26B59"/>
    <w:rsid w:val="00E30D53"/>
    <w:rsid w:val="00E32176"/>
    <w:rsid w:val="00E323A1"/>
    <w:rsid w:val="00E34706"/>
    <w:rsid w:val="00E34AAB"/>
    <w:rsid w:val="00E3561F"/>
    <w:rsid w:val="00E37BF9"/>
    <w:rsid w:val="00E40792"/>
    <w:rsid w:val="00E40F26"/>
    <w:rsid w:val="00E42191"/>
    <w:rsid w:val="00E42218"/>
    <w:rsid w:val="00E45AD6"/>
    <w:rsid w:val="00E52DB4"/>
    <w:rsid w:val="00E52DEB"/>
    <w:rsid w:val="00E52E34"/>
    <w:rsid w:val="00E57806"/>
    <w:rsid w:val="00E617DF"/>
    <w:rsid w:val="00E64058"/>
    <w:rsid w:val="00E74128"/>
    <w:rsid w:val="00E74EF7"/>
    <w:rsid w:val="00E74F6B"/>
    <w:rsid w:val="00E76477"/>
    <w:rsid w:val="00E7660E"/>
    <w:rsid w:val="00E773E5"/>
    <w:rsid w:val="00E80FD9"/>
    <w:rsid w:val="00E82254"/>
    <w:rsid w:val="00E83990"/>
    <w:rsid w:val="00E9191C"/>
    <w:rsid w:val="00E91DDA"/>
    <w:rsid w:val="00E923FB"/>
    <w:rsid w:val="00E97B47"/>
    <w:rsid w:val="00EA0B62"/>
    <w:rsid w:val="00EA0DA8"/>
    <w:rsid w:val="00EA10E1"/>
    <w:rsid w:val="00EA289D"/>
    <w:rsid w:val="00EA521A"/>
    <w:rsid w:val="00EB243C"/>
    <w:rsid w:val="00EB31A0"/>
    <w:rsid w:val="00EB3C36"/>
    <w:rsid w:val="00EB63A9"/>
    <w:rsid w:val="00EC2092"/>
    <w:rsid w:val="00EC4815"/>
    <w:rsid w:val="00EC67D1"/>
    <w:rsid w:val="00EC71E2"/>
    <w:rsid w:val="00ED6DE0"/>
    <w:rsid w:val="00EE0E6B"/>
    <w:rsid w:val="00EE2C17"/>
    <w:rsid w:val="00EE5B8B"/>
    <w:rsid w:val="00EE6BAD"/>
    <w:rsid w:val="00EF0D1F"/>
    <w:rsid w:val="00EF20C2"/>
    <w:rsid w:val="00EF6024"/>
    <w:rsid w:val="00EF6EB6"/>
    <w:rsid w:val="00F024E2"/>
    <w:rsid w:val="00F0499C"/>
    <w:rsid w:val="00F04ABF"/>
    <w:rsid w:val="00F0661B"/>
    <w:rsid w:val="00F1158F"/>
    <w:rsid w:val="00F11677"/>
    <w:rsid w:val="00F11C6E"/>
    <w:rsid w:val="00F126D2"/>
    <w:rsid w:val="00F12E63"/>
    <w:rsid w:val="00F130C5"/>
    <w:rsid w:val="00F147E0"/>
    <w:rsid w:val="00F154CA"/>
    <w:rsid w:val="00F16919"/>
    <w:rsid w:val="00F16D5D"/>
    <w:rsid w:val="00F17BA6"/>
    <w:rsid w:val="00F2206F"/>
    <w:rsid w:val="00F2293F"/>
    <w:rsid w:val="00F244FF"/>
    <w:rsid w:val="00F2461A"/>
    <w:rsid w:val="00F305E6"/>
    <w:rsid w:val="00F342DC"/>
    <w:rsid w:val="00F36243"/>
    <w:rsid w:val="00F36337"/>
    <w:rsid w:val="00F42301"/>
    <w:rsid w:val="00F437D6"/>
    <w:rsid w:val="00F465FD"/>
    <w:rsid w:val="00F5062E"/>
    <w:rsid w:val="00F5197E"/>
    <w:rsid w:val="00F520A8"/>
    <w:rsid w:val="00F53F92"/>
    <w:rsid w:val="00F550CD"/>
    <w:rsid w:val="00F551A0"/>
    <w:rsid w:val="00F56B03"/>
    <w:rsid w:val="00F56C40"/>
    <w:rsid w:val="00F607C3"/>
    <w:rsid w:val="00F610DF"/>
    <w:rsid w:val="00F6575A"/>
    <w:rsid w:val="00F6590F"/>
    <w:rsid w:val="00F65EBE"/>
    <w:rsid w:val="00F67389"/>
    <w:rsid w:val="00F71311"/>
    <w:rsid w:val="00F72395"/>
    <w:rsid w:val="00F7361D"/>
    <w:rsid w:val="00F73CD7"/>
    <w:rsid w:val="00F7471F"/>
    <w:rsid w:val="00F75AC4"/>
    <w:rsid w:val="00F772A5"/>
    <w:rsid w:val="00F77E72"/>
    <w:rsid w:val="00F77F10"/>
    <w:rsid w:val="00F802D9"/>
    <w:rsid w:val="00F80DDE"/>
    <w:rsid w:val="00F80DFF"/>
    <w:rsid w:val="00F80ED3"/>
    <w:rsid w:val="00F816D2"/>
    <w:rsid w:val="00F85F94"/>
    <w:rsid w:val="00F86B0C"/>
    <w:rsid w:val="00F91DF1"/>
    <w:rsid w:val="00F94357"/>
    <w:rsid w:val="00F94BCA"/>
    <w:rsid w:val="00F94CC3"/>
    <w:rsid w:val="00F95367"/>
    <w:rsid w:val="00F96DA6"/>
    <w:rsid w:val="00F96F0B"/>
    <w:rsid w:val="00FA14B2"/>
    <w:rsid w:val="00FA3A8B"/>
    <w:rsid w:val="00FB2876"/>
    <w:rsid w:val="00FB2B25"/>
    <w:rsid w:val="00FB2D12"/>
    <w:rsid w:val="00FC2427"/>
    <w:rsid w:val="00FC507E"/>
    <w:rsid w:val="00FC582C"/>
    <w:rsid w:val="00FC6147"/>
    <w:rsid w:val="00FD0DE4"/>
    <w:rsid w:val="00FD3017"/>
    <w:rsid w:val="00FD3817"/>
    <w:rsid w:val="00FE0751"/>
    <w:rsid w:val="00FE1A57"/>
    <w:rsid w:val="00FE1B58"/>
    <w:rsid w:val="00FE3197"/>
    <w:rsid w:val="00FE392E"/>
    <w:rsid w:val="00FE4056"/>
    <w:rsid w:val="00FE73F5"/>
    <w:rsid w:val="00FE7FEB"/>
    <w:rsid w:val="00FF11CA"/>
    <w:rsid w:val="00FF1494"/>
    <w:rsid w:val="00FF20E3"/>
    <w:rsid w:val="00FF304A"/>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7C74344"/>
  <w15:docId w15:val="{2A776C50-F040-1948-9F42-7B08B9643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7C"/>
    <w:pPr>
      <w:widowControl w:val="0"/>
      <w:autoSpaceDE w:val="0"/>
      <w:autoSpaceDN w:val="0"/>
      <w:adjustRightInd w:val="0"/>
    </w:pPr>
    <w:rPr>
      <w:sz w:val="22"/>
      <w:szCs w:val="22"/>
    </w:rPr>
  </w:style>
  <w:style w:type="paragraph" w:styleId="Heading1">
    <w:name w:val="heading 1"/>
    <w:aliases w:val="Level 1 Heading"/>
    <w:basedOn w:val="Normal"/>
    <w:next w:val="Normal"/>
    <w:link w:val="Heading1Char"/>
    <w:qFormat/>
    <w:rsid w:val="00891490"/>
    <w:pPr>
      <w:keepNext/>
      <w:numPr>
        <w:numId w:val="34"/>
      </w:numPr>
      <w:tabs>
        <w:tab w:val="left" w:pos="0"/>
        <w:tab w:val="left" w:pos="720"/>
        <w:tab w:val="left" w:pos="1440"/>
        <w:tab w:val="left" w:pos="2160"/>
        <w:tab w:val="left" w:pos="2880"/>
        <w:tab w:val="left" w:pos="4320"/>
        <w:tab w:val="left" w:pos="6480"/>
        <w:tab w:val="left" w:pos="7200"/>
        <w:tab w:val="left" w:pos="7920"/>
        <w:tab w:val="left" w:pos="9360"/>
      </w:tabs>
      <w:outlineLvl w:val="0"/>
    </w:pPr>
    <w:rPr>
      <w:b/>
      <w:snapToGrid w:val="0"/>
      <w:lang w:val="x-none" w:eastAsia="x-none"/>
    </w:rPr>
  </w:style>
  <w:style w:type="paragraph" w:styleId="Heading2">
    <w:name w:val="heading 2"/>
    <w:aliases w:val="Level 2 Heading"/>
    <w:basedOn w:val="Normal"/>
    <w:next w:val="Normal"/>
    <w:link w:val="Heading2Char"/>
    <w:qFormat/>
    <w:rsid w:val="00891490"/>
    <w:pPr>
      <w:outlineLvl w:val="1"/>
    </w:pPr>
    <w:rPr>
      <w:b/>
      <w:lang w:val="x-none" w:eastAsia="x-none"/>
    </w:rPr>
  </w:style>
  <w:style w:type="paragraph" w:styleId="Heading3">
    <w:name w:val="heading 3"/>
    <w:basedOn w:val="Normal"/>
    <w:next w:val="Normal"/>
    <w:link w:val="Heading3Char"/>
    <w:qFormat/>
    <w:rsid w:val="009C796A"/>
    <w:pPr>
      <w:keepNext/>
      <w:ind w:left="720"/>
      <w:outlineLvl w:val="2"/>
    </w:pPr>
    <w:rPr>
      <w:bCs/>
      <w:sz w:val="26"/>
      <w:szCs w:val="26"/>
      <w:lang w:val="x-none" w:eastAsia="x-none"/>
    </w:rPr>
  </w:style>
  <w:style w:type="paragraph" w:styleId="Heading4">
    <w:name w:val="heading 4"/>
    <w:basedOn w:val="Normal"/>
    <w:next w:val="Normal"/>
    <w:link w:val="Heading4Char"/>
    <w:qFormat/>
    <w:rsid w:val="009C796A"/>
    <w:pPr>
      <w:keepNext/>
      <w:ind w:left="720"/>
      <w:outlineLvl w:val="3"/>
    </w:pPr>
    <w:rPr>
      <w:bCs/>
      <w:i/>
      <w:sz w:val="28"/>
      <w:szCs w:val="28"/>
      <w:lang w:val="x-none" w:eastAsia="x-none"/>
    </w:rPr>
  </w:style>
  <w:style w:type="paragraph" w:styleId="Heading5">
    <w:name w:val="heading 5"/>
    <w:basedOn w:val="Normal"/>
    <w:next w:val="Normal"/>
    <w:link w:val="Heading5Char"/>
    <w:qFormat/>
    <w:rsid w:val="009C796A"/>
    <w:pPr>
      <w:outlineLvl w:val="4"/>
    </w:pPr>
    <w:rPr>
      <w:bCs/>
      <w:i/>
      <w:iCs/>
      <w:sz w:val="26"/>
      <w:szCs w:val="26"/>
      <w:lang w:val="x-none" w:eastAsia="x-none"/>
    </w:rPr>
  </w:style>
  <w:style w:type="paragraph" w:styleId="Heading6">
    <w:name w:val="heading 6"/>
    <w:basedOn w:val="Normal"/>
    <w:next w:val="Normal"/>
    <w:link w:val="Heading6Char"/>
    <w:qFormat/>
    <w:rsid w:val="009C796A"/>
    <w:pPr>
      <w:ind w:left="720"/>
      <w:outlineLvl w:val="5"/>
    </w:pPr>
    <w:rPr>
      <w:bCs/>
      <w:i/>
      <w:sz w:val="24"/>
      <w:szCs w:val="24"/>
      <w:u w:val="single"/>
      <w:lang w:val="x-none" w:eastAsia="x-none"/>
    </w:rPr>
  </w:style>
  <w:style w:type="paragraph" w:styleId="Heading7">
    <w:name w:val="heading 7"/>
    <w:basedOn w:val="Normal"/>
    <w:next w:val="Normal"/>
    <w:link w:val="Heading7Char"/>
    <w:qFormat/>
    <w:rsid w:val="009C796A"/>
    <w:pPr>
      <w:ind w:left="1440"/>
      <w:outlineLvl w:val="6"/>
    </w:pPr>
    <w:rPr>
      <w:i/>
      <w:sz w:val="24"/>
      <w:szCs w:val="24"/>
      <w:lang w:val="x-none" w:eastAsia="x-none"/>
    </w:rPr>
  </w:style>
  <w:style w:type="paragraph" w:styleId="Heading8">
    <w:name w:val="heading 8"/>
    <w:basedOn w:val="Normal"/>
    <w:next w:val="Normal"/>
    <w:link w:val="Heading8Char"/>
    <w:qFormat/>
    <w:rsid w:val="00873628"/>
    <w:pPr>
      <w:keepNext/>
      <w:widowControl/>
      <w:tabs>
        <w:tab w:val="left" w:pos="-1068"/>
        <w:tab w:val="left" w:pos="-720"/>
        <w:tab w:val="left" w:pos="0"/>
        <w:tab w:val="left" w:pos="354"/>
        <w:tab w:val="left" w:pos="712"/>
        <w:tab w:val="left" w:pos="1068"/>
        <w:tab w:val="left" w:pos="1430"/>
        <w:tab w:val="left" w:pos="1816"/>
        <w:tab w:val="left" w:pos="2148"/>
        <w:tab w:val="left" w:pos="2506"/>
        <w:tab w:val="left" w:pos="2865"/>
        <w:tab w:val="left" w:pos="3252"/>
        <w:tab w:val="left" w:pos="3610"/>
        <w:tab w:val="left" w:pos="3942"/>
        <w:tab w:val="left" w:pos="4356"/>
        <w:tab w:val="left" w:pos="4687"/>
        <w:tab w:val="left" w:pos="5018"/>
        <w:tab w:val="left" w:pos="5760"/>
        <w:tab w:val="left" w:pos="6120"/>
        <w:tab w:val="left" w:pos="6480"/>
        <w:tab w:val="left" w:pos="6840"/>
        <w:tab w:val="left" w:pos="7200"/>
        <w:tab w:val="left" w:pos="7560"/>
        <w:tab w:val="left" w:pos="7920"/>
        <w:tab w:val="left" w:pos="8280"/>
        <w:tab w:val="left" w:pos="8640"/>
        <w:tab w:val="left" w:pos="9000"/>
      </w:tabs>
      <w:autoSpaceDE/>
      <w:autoSpaceDN/>
      <w:adjustRightInd/>
      <w:outlineLvl w:val="7"/>
    </w:pPr>
    <w:rPr>
      <w:i/>
      <w:iCs/>
      <w:sz w:val="20"/>
      <w:szCs w:val="20"/>
      <w:u w:val="single"/>
      <w:lang w:val="x-none" w:eastAsia="x-none"/>
    </w:rPr>
  </w:style>
  <w:style w:type="paragraph" w:styleId="Heading9">
    <w:name w:val="heading 9"/>
    <w:basedOn w:val="Normal"/>
    <w:next w:val="Normal"/>
    <w:link w:val="Heading9Char"/>
    <w:qFormat/>
    <w:rsid w:val="00873628"/>
    <w:pPr>
      <w:keepNext/>
      <w:widowControl/>
      <w:tabs>
        <w:tab w:val="left" w:pos="-1080"/>
        <w:tab w:val="left" w:pos="-720"/>
        <w:tab w:val="left" w:pos="0"/>
        <w:tab w:val="left" w:pos="354"/>
        <w:tab w:val="left" w:pos="712"/>
        <w:tab w:val="left" w:pos="1102"/>
        <w:tab w:val="left" w:pos="1446"/>
        <w:tab w:val="left" w:pos="1804"/>
        <w:tab w:val="left" w:pos="2179"/>
        <w:tab w:val="left" w:pos="2538"/>
        <w:tab w:val="left" w:pos="2881"/>
        <w:tab w:val="left" w:pos="5377"/>
        <w:tab w:val="left" w:pos="5760"/>
        <w:tab w:val="left" w:pos="6120"/>
        <w:tab w:val="left" w:pos="6480"/>
        <w:tab w:val="left" w:pos="6840"/>
        <w:tab w:val="left" w:pos="7200"/>
        <w:tab w:val="left" w:pos="7560"/>
        <w:tab w:val="left" w:pos="7920"/>
        <w:tab w:val="left" w:pos="8280"/>
        <w:tab w:val="left" w:pos="8640"/>
        <w:tab w:val="left" w:pos="9000"/>
      </w:tabs>
      <w:autoSpaceDE/>
      <w:autoSpaceDN/>
      <w:adjustRightInd/>
      <w:ind w:left="714"/>
      <w:outlineLvl w:val="8"/>
    </w:pPr>
    <w:rPr>
      <w:i/>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Heading Char"/>
    <w:link w:val="Heading1"/>
    <w:locked/>
    <w:rsid w:val="00891490"/>
    <w:rPr>
      <w:b/>
      <w:snapToGrid w:val="0"/>
      <w:sz w:val="22"/>
      <w:szCs w:val="22"/>
      <w:lang w:val="x-none" w:eastAsia="x-none"/>
    </w:rPr>
  </w:style>
  <w:style w:type="character" w:customStyle="1" w:styleId="Heading2Char">
    <w:name w:val="Heading 2 Char"/>
    <w:aliases w:val="Level 2 Heading Char"/>
    <w:link w:val="Heading2"/>
    <w:locked/>
    <w:rsid w:val="00891490"/>
    <w:rPr>
      <w:b/>
      <w:sz w:val="22"/>
      <w:szCs w:val="22"/>
      <w:lang w:val="x-none" w:eastAsia="x-none"/>
    </w:rPr>
  </w:style>
  <w:style w:type="character" w:customStyle="1" w:styleId="Heading3Char">
    <w:name w:val="Heading 3 Char"/>
    <w:link w:val="Heading3"/>
    <w:locked/>
    <w:rsid w:val="009C796A"/>
    <w:rPr>
      <w:rFonts w:cs="Arial"/>
      <w:bCs/>
      <w:sz w:val="26"/>
      <w:szCs w:val="26"/>
    </w:rPr>
  </w:style>
  <w:style w:type="character" w:customStyle="1" w:styleId="Heading4Char">
    <w:name w:val="Heading 4 Char"/>
    <w:link w:val="Heading4"/>
    <w:locked/>
    <w:rsid w:val="009C796A"/>
    <w:rPr>
      <w:rFonts w:cs="Times New Roman"/>
      <w:bCs/>
      <w:i/>
      <w:sz w:val="28"/>
      <w:szCs w:val="28"/>
    </w:rPr>
  </w:style>
  <w:style w:type="character" w:customStyle="1" w:styleId="Heading5Char">
    <w:name w:val="Heading 5 Char"/>
    <w:link w:val="Heading5"/>
    <w:locked/>
    <w:rsid w:val="009C796A"/>
    <w:rPr>
      <w:rFonts w:cs="Times New Roman"/>
      <w:bCs/>
      <w:i/>
      <w:iCs/>
      <w:sz w:val="26"/>
      <w:szCs w:val="26"/>
    </w:rPr>
  </w:style>
  <w:style w:type="character" w:customStyle="1" w:styleId="Heading6Char">
    <w:name w:val="Heading 6 Char"/>
    <w:link w:val="Heading6"/>
    <w:locked/>
    <w:rsid w:val="009C796A"/>
    <w:rPr>
      <w:rFonts w:cs="Times New Roman"/>
      <w:bCs/>
      <w:i/>
      <w:sz w:val="24"/>
      <w:szCs w:val="24"/>
      <w:u w:val="single"/>
    </w:rPr>
  </w:style>
  <w:style w:type="character" w:customStyle="1" w:styleId="Heading7Char">
    <w:name w:val="Heading 7 Char"/>
    <w:link w:val="Heading7"/>
    <w:locked/>
    <w:rsid w:val="009C796A"/>
    <w:rPr>
      <w:rFonts w:cs="Times New Roman"/>
      <w:i/>
      <w:sz w:val="24"/>
      <w:szCs w:val="24"/>
    </w:rPr>
  </w:style>
  <w:style w:type="character" w:customStyle="1" w:styleId="Heading8Char">
    <w:name w:val="Heading 8 Char"/>
    <w:link w:val="Heading8"/>
    <w:locked/>
    <w:rsid w:val="00873628"/>
    <w:rPr>
      <w:rFonts w:cs="Times New Roman"/>
      <w:i/>
      <w:iCs/>
      <w:sz w:val="20"/>
      <w:szCs w:val="20"/>
      <w:u w:val="single"/>
    </w:rPr>
  </w:style>
  <w:style w:type="character" w:customStyle="1" w:styleId="Heading9Char">
    <w:name w:val="Heading 9 Char"/>
    <w:link w:val="Heading9"/>
    <w:locked/>
    <w:rsid w:val="00873628"/>
    <w:rPr>
      <w:rFonts w:cs="Times New Roman"/>
      <w:i/>
      <w:sz w:val="20"/>
      <w:szCs w:val="20"/>
    </w:rPr>
  </w:style>
  <w:style w:type="paragraph" w:styleId="Caption">
    <w:name w:val="caption"/>
    <w:basedOn w:val="Normal"/>
    <w:next w:val="Normal"/>
    <w:uiPriority w:val="99"/>
    <w:qFormat/>
    <w:rsid w:val="009C796A"/>
    <w:pPr>
      <w:jc w:val="center"/>
    </w:pPr>
    <w:rPr>
      <w:rFonts w:ascii="Times New Roman Bold" w:hAnsi="Times New Roman Bold"/>
      <w:b/>
    </w:rPr>
  </w:style>
  <w:style w:type="paragraph" w:styleId="TOC1">
    <w:name w:val="toc 1"/>
    <w:basedOn w:val="Normal"/>
    <w:next w:val="Normal"/>
    <w:autoRedefine/>
    <w:uiPriority w:val="39"/>
    <w:rsid w:val="00891490"/>
    <w:pPr>
      <w:widowControl/>
      <w:tabs>
        <w:tab w:val="left" w:pos="540"/>
        <w:tab w:val="right" w:leader="dot" w:pos="9360"/>
      </w:tabs>
      <w:autoSpaceDE/>
      <w:autoSpaceDN/>
      <w:adjustRightInd/>
    </w:pPr>
    <w:rPr>
      <w:szCs w:val="20"/>
    </w:rPr>
  </w:style>
  <w:style w:type="paragraph" w:styleId="BodyText">
    <w:name w:val="Body Text"/>
    <w:basedOn w:val="Normal"/>
    <w:link w:val="BodyTextChar"/>
    <w:rsid w:val="00B9107C"/>
    <w:rPr>
      <w:sz w:val="20"/>
      <w:szCs w:val="20"/>
      <w:lang w:val="x-none" w:eastAsia="x-none"/>
    </w:rPr>
  </w:style>
  <w:style w:type="character" w:customStyle="1" w:styleId="BodyTextChar">
    <w:name w:val="Body Text Char"/>
    <w:link w:val="BodyText"/>
    <w:locked/>
    <w:rsid w:val="00B9107C"/>
    <w:rPr>
      <w:rFonts w:cs="Times New Roman"/>
    </w:rPr>
  </w:style>
  <w:style w:type="paragraph" w:styleId="Title">
    <w:name w:val="Title"/>
    <w:basedOn w:val="Normal"/>
    <w:link w:val="TitleChar"/>
    <w:qFormat/>
    <w:rsid w:val="00873628"/>
    <w:pPr>
      <w:autoSpaceDE/>
      <w:autoSpaceDN/>
      <w:adjustRightInd/>
      <w:jc w:val="center"/>
    </w:pPr>
    <w:rPr>
      <w:b/>
      <w:sz w:val="20"/>
      <w:szCs w:val="20"/>
      <w:lang w:val="x-none" w:eastAsia="x-none"/>
    </w:rPr>
  </w:style>
  <w:style w:type="character" w:customStyle="1" w:styleId="TitleChar">
    <w:name w:val="Title Char"/>
    <w:link w:val="Title"/>
    <w:locked/>
    <w:rsid w:val="00873628"/>
    <w:rPr>
      <w:rFonts w:cs="Times New Roman"/>
      <w:b/>
      <w:sz w:val="20"/>
      <w:szCs w:val="20"/>
    </w:rPr>
  </w:style>
  <w:style w:type="paragraph" w:customStyle="1" w:styleId="Quick1">
    <w:name w:val="Quick 1."/>
    <w:uiPriority w:val="99"/>
    <w:rsid w:val="00873628"/>
    <w:pPr>
      <w:autoSpaceDE w:val="0"/>
      <w:autoSpaceDN w:val="0"/>
      <w:adjustRightInd w:val="0"/>
      <w:ind w:left="-1440"/>
    </w:pPr>
    <w:rPr>
      <w:szCs w:val="24"/>
    </w:rPr>
  </w:style>
  <w:style w:type="character" w:styleId="Hyperlink">
    <w:name w:val="Hyperlink"/>
    <w:uiPriority w:val="99"/>
    <w:rsid w:val="00873628"/>
    <w:rPr>
      <w:rFonts w:cs="Times New Roman"/>
      <w:color w:val="0000FF"/>
      <w:u w:val="single"/>
    </w:rPr>
  </w:style>
  <w:style w:type="paragraph" w:styleId="BodyText2">
    <w:name w:val="Body Text 2"/>
    <w:basedOn w:val="Normal"/>
    <w:link w:val="BodyText2Char"/>
    <w:rsid w:val="00873628"/>
    <w:pPr>
      <w:widowControl/>
      <w:tabs>
        <w:tab w:val="left" w:pos="-1080"/>
        <w:tab w:val="left" w:pos="-720"/>
        <w:tab w:val="left" w:pos="0"/>
        <w:tab w:val="left" w:pos="2881"/>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autoSpaceDN/>
      <w:adjustRightInd/>
    </w:pPr>
    <w:rPr>
      <w:i/>
      <w:sz w:val="20"/>
      <w:szCs w:val="20"/>
      <w:lang w:val="x-none" w:eastAsia="x-none"/>
    </w:rPr>
  </w:style>
  <w:style w:type="character" w:customStyle="1" w:styleId="BodyText2Char">
    <w:name w:val="Body Text 2 Char"/>
    <w:link w:val="BodyText2"/>
    <w:locked/>
    <w:rsid w:val="00873628"/>
    <w:rPr>
      <w:rFonts w:cs="Times New Roman"/>
      <w:i/>
      <w:sz w:val="20"/>
      <w:szCs w:val="20"/>
    </w:rPr>
  </w:style>
  <w:style w:type="paragraph" w:styleId="Footer">
    <w:name w:val="footer"/>
    <w:basedOn w:val="Normal"/>
    <w:link w:val="FooterChar"/>
    <w:uiPriority w:val="99"/>
    <w:rsid w:val="00873628"/>
    <w:pPr>
      <w:tabs>
        <w:tab w:val="center" w:pos="4320"/>
        <w:tab w:val="right" w:pos="8640"/>
      </w:tabs>
      <w:autoSpaceDE/>
      <w:autoSpaceDN/>
      <w:adjustRightInd/>
    </w:pPr>
    <w:rPr>
      <w:sz w:val="20"/>
      <w:szCs w:val="20"/>
      <w:lang w:val="x-none" w:eastAsia="x-none"/>
    </w:rPr>
  </w:style>
  <w:style w:type="character" w:customStyle="1" w:styleId="FooterChar">
    <w:name w:val="Footer Char"/>
    <w:link w:val="Footer"/>
    <w:uiPriority w:val="99"/>
    <w:locked/>
    <w:rsid w:val="00873628"/>
    <w:rPr>
      <w:rFonts w:cs="Times New Roman"/>
      <w:sz w:val="20"/>
      <w:szCs w:val="20"/>
    </w:rPr>
  </w:style>
  <w:style w:type="paragraph" w:customStyle="1" w:styleId="a">
    <w:name w:val="_"/>
    <w:basedOn w:val="Normal"/>
    <w:uiPriority w:val="99"/>
    <w:rsid w:val="00873628"/>
    <w:pPr>
      <w:autoSpaceDE/>
      <w:autoSpaceDN/>
      <w:adjustRightInd/>
      <w:ind w:left="1804" w:hanging="358"/>
    </w:pPr>
    <w:rPr>
      <w:sz w:val="24"/>
      <w:szCs w:val="20"/>
    </w:rPr>
  </w:style>
  <w:style w:type="paragraph" w:customStyle="1" w:styleId="Quick">
    <w:name w:val="Quick _"/>
    <w:basedOn w:val="Normal"/>
    <w:uiPriority w:val="99"/>
    <w:rsid w:val="00873628"/>
    <w:pPr>
      <w:autoSpaceDE/>
      <w:autoSpaceDN/>
      <w:adjustRightInd/>
      <w:ind w:left="2179" w:hanging="375"/>
    </w:pPr>
    <w:rPr>
      <w:sz w:val="24"/>
      <w:szCs w:val="20"/>
    </w:rPr>
  </w:style>
  <w:style w:type="paragraph" w:styleId="BodyTextIndent3">
    <w:name w:val="Body Text Indent 3"/>
    <w:basedOn w:val="Normal"/>
    <w:link w:val="BodyTextIndent3Char"/>
    <w:uiPriority w:val="99"/>
    <w:rsid w:val="00873628"/>
    <w:pPr>
      <w:numPr>
        <w:ilvl w:val="12"/>
      </w:numPr>
      <w:tabs>
        <w:tab w:val="left" w:pos="-1068"/>
        <w:tab w:val="left" w:pos="-720"/>
        <w:tab w:val="left" w:pos="0"/>
        <w:tab w:val="left" w:pos="372"/>
        <w:tab w:val="left" w:pos="720"/>
        <w:tab w:val="left" w:pos="1440"/>
        <w:tab w:val="left" w:pos="1812"/>
        <w:tab w:val="left" w:pos="2160"/>
        <w:tab w:val="left" w:pos="2532"/>
        <w:tab w:val="left" w:pos="2880"/>
        <w:tab w:val="left" w:pos="3252"/>
        <w:tab w:val="left" w:pos="3600"/>
        <w:tab w:val="left" w:pos="3972"/>
        <w:tab w:val="left" w:pos="4320"/>
        <w:tab w:val="left" w:pos="4692"/>
        <w:tab w:val="left" w:pos="5040"/>
        <w:tab w:val="left" w:pos="5760"/>
        <w:tab w:val="left" w:pos="6480"/>
        <w:tab w:val="left" w:pos="7200"/>
        <w:tab w:val="left" w:pos="7920"/>
        <w:tab w:val="left" w:pos="8640"/>
        <w:tab w:val="left" w:pos="9360"/>
      </w:tabs>
      <w:autoSpaceDE/>
      <w:autoSpaceDN/>
      <w:adjustRightInd/>
      <w:ind w:left="1440" w:hanging="360"/>
    </w:pPr>
    <w:rPr>
      <w:sz w:val="20"/>
      <w:szCs w:val="20"/>
      <w:lang w:val="x-none" w:eastAsia="x-none"/>
    </w:rPr>
  </w:style>
  <w:style w:type="character" w:customStyle="1" w:styleId="BodyTextIndent3Char">
    <w:name w:val="Body Text Indent 3 Char"/>
    <w:link w:val="BodyTextIndent3"/>
    <w:uiPriority w:val="99"/>
    <w:locked/>
    <w:rsid w:val="00873628"/>
    <w:rPr>
      <w:rFonts w:cs="Times New Roman"/>
      <w:sz w:val="20"/>
      <w:szCs w:val="20"/>
    </w:rPr>
  </w:style>
  <w:style w:type="paragraph" w:styleId="BodyTextIndent">
    <w:name w:val="Body Text Indent"/>
    <w:basedOn w:val="Normal"/>
    <w:link w:val="BodyTextIndentChar"/>
    <w:rsid w:val="00873628"/>
    <w:pPr>
      <w:widowControl/>
      <w:tabs>
        <w:tab w:val="left" w:pos="360"/>
        <w:tab w:val="left" w:pos="720"/>
        <w:tab w:val="left" w:pos="1080"/>
        <w:tab w:val="left" w:pos="1440"/>
        <w:tab w:val="left" w:pos="1800"/>
        <w:tab w:val="left" w:pos="2160"/>
        <w:tab w:val="left" w:pos="2851"/>
        <w:tab w:val="left" w:pos="3600"/>
      </w:tabs>
      <w:autoSpaceDE/>
      <w:autoSpaceDN/>
      <w:adjustRightInd/>
      <w:ind w:left="1080"/>
    </w:pPr>
    <w:rPr>
      <w:i/>
      <w:sz w:val="20"/>
      <w:szCs w:val="20"/>
      <w:lang w:val="x-none" w:eastAsia="x-none"/>
    </w:rPr>
  </w:style>
  <w:style w:type="character" w:customStyle="1" w:styleId="BodyTextIndentChar">
    <w:name w:val="Body Text Indent Char"/>
    <w:link w:val="BodyTextIndent"/>
    <w:locked/>
    <w:rsid w:val="00873628"/>
    <w:rPr>
      <w:rFonts w:cs="Times New Roman"/>
      <w:i/>
      <w:sz w:val="20"/>
      <w:szCs w:val="20"/>
    </w:rPr>
  </w:style>
  <w:style w:type="paragraph" w:styleId="BodyTextIndent2">
    <w:name w:val="Body Text Indent 2"/>
    <w:basedOn w:val="Normal"/>
    <w:link w:val="BodyTextIndent2Char"/>
    <w:rsid w:val="00873628"/>
    <w:pPr>
      <w:widowControl/>
      <w:tabs>
        <w:tab w:val="left" w:pos="-1068"/>
        <w:tab w:val="left" w:pos="-720"/>
        <w:tab w:val="left" w:pos="0"/>
        <w:tab w:val="left" w:pos="372"/>
        <w:tab w:val="left" w:pos="720"/>
        <w:tab w:val="left" w:pos="1092"/>
        <w:tab w:val="left" w:pos="1440"/>
        <w:tab w:val="left" w:pos="1812"/>
        <w:tab w:val="left" w:pos="2160"/>
        <w:tab w:val="left" w:pos="2532"/>
        <w:tab w:val="left" w:pos="2880"/>
        <w:tab w:val="left" w:pos="3252"/>
        <w:tab w:val="left" w:pos="3600"/>
        <w:tab w:val="left" w:pos="3972"/>
        <w:tab w:val="left" w:pos="4320"/>
        <w:tab w:val="left" w:pos="4692"/>
        <w:tab w:val="left" w:pos="5040"/>
        <w:tab w:val="left" w:pos="5760"/>
        <w:tab w:val="left" w:pos="6480"/>
        <w:tab w:val="left" w:pos="7200"/>
        <w:tab w:val="left" w:pos="7920"/>
        <w:tab w:val="left" w:pos="8640"/>
        <w:tab w:val="left" w:pos="9360"/>
      </w:tabs>
      <w:autoSpaceDE/>
      <w:autoSpaceDN/>
      <w:adjustRightInd/>
      <w:ind w:left="1812" w:hanging="720"/>
    </w:pPr>
    <w:rPr>
      <w:i/>
      <w:sz w:val="20"/>
      <w:szCs w:val="20"/>
      <w:lang w:val="x-none" w:eastAsia="x-none"/>
    </w:rPr>
  </w:style>
  <w:style w:type="character" w:customStyle="1" w:styleId="BodyTextIndent2Char">
    <w:name w:val="Body Text Indent 2 Char"/>
    <w:link w:val="BodyTextIndent2"/>
    <w:locked/>
    <w:rsid w:val="00873628"/>
    <w:rPr>
      <w:rFonts w:cs="Times New Roman"/>
      <w:i/>
      <w:sz w:val="20"/>
      <w:szCs w:val="20"/>
    </w:rPr>
  </w:style>
  <w:style w:type="character" w:styleId="PageNumber">
    <w:name w:val="page number"/>
    <w:rsid w:val="00873628"/>
    <w:rPr>
      <w:rFonts w:cs="Times New Roman"/>
    </w:rPr>
  </w:style>
  <w:style w:type="character" w:styleId="FollowedHyperlink">
    <w:name w:val="FollowedHyperlink"/>
    <w:rsid w:val="00873628"/>
    <w:rPr>
      <w:rFonts w:cs="Times New Roman"/>
      <w:color w:val="800080"/>
      <w:u w:val="single"/>
    </w:rPr>
  </w:style>
  <w:style w:type="paragraph" w:styleId="Header">
    <w:name w:val="header"/>
    <w:basedOn w:val="Normal"/>
    <w:link w:val="HeaderChar"/>
    <w:rsid w:val="00873628"/>
    <w:pPr>
      <w:widowControl/>
      <w:tabs>
        <w:tab w:val="center" w:pos="4320"/>
        <w:tab w:val="right" w:pos="8640"/>
      </w:tabs>
      <w:autoSpaceDE/>
      <w:autoSpaceDN/>
      <w:adjustRightInd/>
    </w:pPr>
    <w:rPr>
      <w:sz w:val="20"/>
      <w:szCs w:val="20"/>
      <w:lang w:val="x-none" w:eastAsia="x-none"/>
    </w:rPr>
  </w:style>
  <w:style w:type="character" w:customStyle="1" w:styleId="HeaderChar">
    <w:name w:val="Header Char"/>
    <w:link w:val="Header"/>
    <w:uiPriority w:val="99"/>
    <w:locked/>
    <w:rsid w:val="00873628"/>
    <w:rPr>
      <w:rFonts w:cs="Times New Roman"/>
      <w:sz w:val="20"/>
      <w:szCs w:val="20"/>
    </w:rPr>
  </w:style>
  <w:style w:type="paragraph" w:styleId="BodyText3">
    <w:name w:val="Body Text 3"/>
    <w:basedOn w:val="Normal"/>
    <w:link w:val="BodyText3Char"/>
    <w:rsid w:val="00873628"/>
    <w:pPr>
      <w:widowControl/>
      <w:tabs>
        <w:tab w:val="left" w:pos="-1080"/>
        <w:tab w:val="left" w:pos="-720"/>
        <w:tab w:val="left" w:pos="0"/>
        <w:tab w:val="left" w:pos="354"/>
        <w:tab w:val="left" w:pos="712"/>
        <w:tab w:val="left" w:pos="1102"/>
        <w:tab w:val="left" w:pos="1446"/>
        <w:tab w:val="left" w:pos="1804"/>
        <w:tab w:val="left" w:pos="2179"/>
        <w:tab w:val="left" w:pos="2538"/>
        <w:tab w:val="left" w:pos="2881"/>
        <w:tab w:val="left" w:pos="5377"/>
        <w:tab w:val="left" w:pos="5760"/>
        <w:tab w:val="left" w:pos="6120"/>
        <w:tab w:val="left" w:pos="6480"/>
        <w:tab w:val="left" w:pos="6840"/>
        <w:tab w:val="left" w:pos="7200"/>
        <w:tab w:val="left" w:pos="7560"/>
        <w:tab w:val="left" w:pos="7920"/>
        <w:tab w:val="left" w:pos="8280"/>
        <w:tab w:val="left" w:pos="8640"/>
        <w:tab w:val="left" w:pos="9000"/>
      </w:tabs>
      <w:autoSpaceDE/>
      <w:autoSpaceDN/>
      <w:adjustRightInd/>
    </w:pPr>
    <w:rPr>
      <w:color w:val="FF0000"/>
      <w:sz w:val="20"/>
      <w:szCs w:val="20"/>
      <w:lang w:val="x-none" w:eastAsia="x-none"/>
    </w:rPr>
  </w:style>
  <w:style w:type="character" w:customStyle="1" w:styleId="BodyText3Char">
    <w:name w:val="Body Text 3 Char"/>
    <w:link w:val="BodyText3"/>
    <w:locked/>
    <w:rsid w:val="00873628"/>
    <w:rPr>
      <w:rFonts w:cs="Times New Roman"/>
      <w:color w:val="FF0000"/>
      <w:sz w:val="20"/>
      <w:szCs w:val="20"/>
    </w:rPr>
  </w:style>
  <w:style w:type="character" w:customStyle="1" w:styleId="Subhead">
    <w:name w:val="Subhead"/>
    <w:uiPriority w:val="99"/>
    <w:rsid w:val="00873628"/>
    <w:rPr>
      <w:sz w:val="32"/>
    </w:rPr>
  </w:style>
  <w:style w:type="paragraph" w:customStyle="1" w:styleId="TableText">
    <w:name w:val="Table Text"/>
    <w:basedOn w:val="Normal"/>
    <w:uiPriority w:val="99"/>
    <w:rsid w:val="00873628"/>
    <w:pPr>
      <w:widowControl/>
      <w:autoSpaceDE/>
      <w:autoSpaceDN/>
      <w:adjustRightInd/>
    </w:pPr>
    <w:rPr>
      <w:sz w:val="24"/>
      <w:szCs w:val="24"/>
    </w:rPr>
  </w:style>
  <w:style w:type="paragraph" w:customStyle="1" w:styleId="TableHeaderText">
    <w:name w:val="Table Header Text"/>
    <w:basedOn w:val="TableText"/>
    <w:uiPriority w:val="99"/>
    <w:rsid w:val="00873628"/>
    <w:pPr>
      <w:jc w:val="center"/>
    </w:pPr>
    <w:rPr>
      <w:b/>
      <w:bCs/>
    </w:rPr>
  </w:style>
  <w:style w:type="paragraph" w:styleId="Subtitle">
    <w:name w:val="Subtitle"/>
    <w:basedOn w:val="Normal"/>
    <w:link w:val="SubtitleChar"/>
    <w:uiPriority w:val="99"/>
    <w:qFormat/>
    <w:rsid w:val="00873628"/>
    <w:pPr>
      <w:widowControl/>
      <w:autoSpaceDE/>
      <w:autoSpaceDN/>
      <w:adjustRightInd/>
      <w:spacing w:line="240" w:lineRule="atLeast"/>
      <w:jc w:val="center"/>
    </w:pPr>
    <w:rPr>
      <w:b/>
      <w:sz w:val="20"/>
      <w:szCs w:val="20"/>
      <w:lang w:val="x-none" w:eastAsia="x-none"/>
    </w:rPr>
  </w:style>
  <w:style w:type="character" w:customStyle="1" w:styleId="SubtitleChar">
    <w:name w:val="Subtitle Char"/>
    <w:link w:val="Subtitle"/>
    <w:uiPriority w:val="99"/>
    <w:locked/>
    <w:rsid w:val="00873628"/>
    <w:rPr>
      <w:rFonts w:cs="Times New Roman"/>
      <w:b/>
      <w:sz w:val="20"/>
      <w:szCs w:val="20"/>
    </w:rPr>
  </w:style>
  <w:style w:type="paragraph" w:styleId="DocumentMap">
    <w:name w:val="Document Map"/>
    <w:basedOn w:val="Normal"/>
    <w:link w:val="DocumentMapChar"/>
    <w:uiPriority w:val="99"/>
    <w:semiHidden/>
    <w:rsid w:val="00873628"/>
    <w:pPr>
      <w:widowControl/>
      <w:shd w:val="clear" w:color="auto" w:fill="000080"/>
      <w:autoSpaceDE/>
      <w:autoSpaceDN/>
      <w:adjustRightInd/>
    </w:pPr>
    <w:rPr>
      <w:rFonts w:ascii="Tahoma" w:hAnsi="Tahoma"/>
      <w:sz w:val="20"/>
      <w:szCs w:val="20"/>
      <w:lang w:val="x-none" w:eastAsia="x-none"/>
    </w:rPr>
  </w:style>
  <w:style w:type="character" w:customStyle="1" w:styleId="DocumentMapChar">
    <w:name w:val="Document Map Char"/>
    <w:link w:val="DocumentMap"/>
    <w:uiPriority w:val="99"/>
    <w:semiHidden/>
    <w:locked/>
    <w:rsid w:val="00873628"/>
    <w:rPr>
      <w:rFonts w:ascii="Tahoma" w:hAnsi="Tahoma" w:cs="Tahoma"/>
      <w:sz w:val="20"/>
      <w:szCs w:val="20"/>
      <w:shd w:val="clear" w:color="auto" w:fill="000080"/>
    </w:rPr>
  </w:style>
  <w:style w:type="paragraph" w:customStyle="1" w:styleId="H2">
    <w:name w:val="H2"/>
    <w:basedOn w:val="Normal"/>
    <w:next w:val="Normal"/>
    <w:rsid w:val="00873628"/>
    <w:pPr>
      <w:keepNext/>
      <w:widowControl/>
      <w:autoSpaceDE/>
      <w:autoSpaceDN/>
      <w:adjustRightInd/>
      <w:spacing w:before="100" w:after="100"/>
      <w:outlineLvl w:val="2"/>
    </w:pPr>
    <w:rPr>
      <w:b/>
      <w:sz w:val="36"/>
      <w:szCs w:val="20"/>
    </w:rPr>
  </w:style>
  <w:style w:type="paragraph" w:customStyle="1" w:styleId="H3">
    <w:name w:val="H3"/>
    <w:basedOn w:val="Normal"/>
    <w:next w:val="Normal"/>
    <w:rsid w:val="00873628"/>
    <w:pPr>
      <w:keepNext/>
      <w:widowControl/>
      <w:autoSpaceDE/>
      <w:autoSpaceDN/>
      <w:adjustRightInd/>
      <w:spacing w:before="100" w:after="100"/>
      <w:outlineLvl w:val="3"/>
    </w:pPr>
    <w:rPr>
      <w:b/>
      <w:sz w:val="28"/>
      <w:szCs w:val="20"/>
    </w:rPr>
  </w:style>
  <w:style w:type="paragraph" w:customStyle="1" w:styleId="H4">
    <w:name w:val="H4"/>
    <w:basedOn w:val="Normal"/>
    <w:next w:val="Normal"/>
    <w:rsid w:val="00873628"/>
    <w:pPr>
      <w:keepNext/>
      <w:widowControl/>
      <w:autoSpaceDE/>
      <w:autoSpaceDN/>
      <w:adjustRightInd/>
      <w:spacing w:before="100" w:after="100"/>
      <w:outlineLvl w:val="4"/>
    </w:pPr>
    <w:rPr>
      <w:b/>
      <w:sz w:val="24"/>
      <w:szCs w:val="20"/>
    </w:rPr>
  </w:style>
  <w:style w:type="paragraph" w:styleId="PlainText">
    <w:name w:val="Plain Text"/>
    <w:basedOn w:val="Normal"/>
    <w:link w:val="PlainTextChar"/>
    <w:uiPriority w:val="99"/>
    <w:rsid w:val="00873628"/>
    <w:pPr>
      <w:widowControl/>
      <w:autoSpaceDE/>
      <w:autoSpaceDN/>
      <w:adjustRightInd/>
      <w:spacing w:line="240" w:lineRule="atLeast"/>
      <w:jc w:val="both"/>
    </w:pPr>
    <w:rPr>
      <w:rFonts w:ascii="Courier New" w:hAnsi="Courier New"/>
      <w:sz w:val="20"/>
      <w:szCs w:val="20"/>
      <w:lang w:val="x-none" w:eastAsia="x-none"/>
    </w:rPr>
  </w:style>
  <w:style w:type="character" w:customStyle="1" w:styleId="PlainTextChar">
    <w:name w:val="Plain Text Char"/>
    <w:link w:val="PlainText"/>
    <w:uiPriority w:val="99"/>
    <w:locked/>
    <w:rsid w:val="00873628"/>
    <w:rPr>
      <w:rFonts w:ascii="Courier New" w:hAnsi="Courier New" w:cs="Times New Roman"/>
      <w:sz w:val="20"/>
      <w:szCs w:val="20"/>
    </w:rPr>
  </w:style>
  <w:style w:type="paragraph" w:styleId="NormalWeb">
    <w:name w:val="Normal (Web)"/>
    <w:basedOn w:val="Normal"/>
    <w:uiPriority w:val="99"/>
    <w:rsid w:val="00873628"/>
    <w:pPr>
      <w:widowControl/>
      <w:autoSpaceDE/>
      <w:autoSpaceDN/>
      <w:adjustRightInd/>
      <w:spacing w:before="100" w:beforeAutospacing="1" w:after="100" w:afterAutospacing="1"/>
    </w:pPr>
    <w:rPr>
      <w:sz w:val="24"/>
      <w:szCs w:val="24"/>
    </w:rPr>
  </w:style>
  <w:style w:type="paragraph" w:styleId="BalloonText">
    <w:name w:val="Balloon Text"/>
    <w:basedOn w:val="Normal"/>
    <w:link w:val="BalloonTextChar"/>
    <w:semiHidden/>
    <w:rsid w:val="00873628"/>
    <w:pPr>
      <w:widowControl/>
      <w:autoSpaceDE/>
      <w:autoSpaceDN/>
      <w:adjustRightInd/>
    </w:pPr>
    <w:rPr>
      <w:rFonts w:ascii="Tahoma" w:hAnsi="Tahoma"/>
      <w:sz w:val="16"/>
      <w:szCs w:val="16"/>
      <w:lang w:val="x-none" w:eastAsia="x-none"/>
    </w:rPr>
  </w:style>
  <w:style w:type="character" w:customStyle="1" w:styleId="BalloonTextChar">
    <w:name w:val="Balloon Text Char"/>
    <w:link w:val="BalloonText"/>
    <w:semiHidden/>
    <w:locked/>
    <w:rsid w:val="00873628"/>
    <w:rPr>
      <w:rFonts w:ascii="Tahoma" w:hAnsi="Tahoma" w:cs="Tahoma"/>
      <w:sz w:val="16"/>
      <w:szCs w:val="16"/>
    </w:rPr>
  </w:style>
  <w:style w:type="paragraph" w:styleId="CommentText">
    <w:name w:val="annotation text"/>
    <w:basedOn w:val="Normal"/>
    <w:link w:val="CommentTextChar"/>
    <w:uiPriority w:val="99"/>
    <w:rsid w:val="00873628"/>
    <w:pPr>
      <w:widowControl/>
      <w:autoSpaceDE/>
      <w:autoSpaceDN/>
      <w:adjustRightInd/>
    </w:pPr>
    <w:rPr>
      <w:sz w:val="20"/>
      <w:szCs w:val="20"/>
      <w:lang w:val="x-none" w:eastAsia="x-none"/>
    </w:rPr>
  </w:style>
  <w:style w:type="character" w:customStyle="1" w:styleId="CommentTextChar">
    <w:name w:val="Comment Text Char"/>
    <w:link w:val="CommentText"/>
    <w:uiPriority w:val="99"/>
    <w:locked/>
    <w:rsid w:val="00873628"/>
    <w:rPr>
      <w:rFonts w:cs="Times New Roman"/>
      <w:sz w:val="20"/>
      <w:szCs w:val="20"/>
    </w:rPr>
  </w:style>
  <w:style w:type="paragraph" w:styleId="CommentSubject">
    <w:name w:val="annotation subject"/>
    <w:basedOn w:val="CommentText"/>
    <w:next w:val="CommentText"/>
    <w:link w:val="CommentSubjectChar"/>
    <w:rsid w:val="00873628"/>
    <w:rPr>
      <w:b/>
    </w:rPr>
  </w:style>
  <w:style w:type="character" w:customStyle="1" w:styleId="CommentSubjectChar">
    <w:name w:val="Comment Subject Char"/>
    <w:link w:val="CommentSubject"/>
    <w:locked/>
    <w:rsid w:val="00873628"/>
    <w:rPr>
      <w:rFonts w:cs="Times New Roman"/>
      <w:b/>
      <w:sz w:val="20"/>
      <w:szCs w:val="20"/>
    </w:rPr>
  </w:style>
  <w:style w:type="character" w:customStyle="1" w:styleId="textloudlarge">
    <w:name w:val="textloud large"/>
    <w:uiPriority w:val="99"/>
    <w:rsid w:val="00873628"/>
    <w:rPr>
      <w:rFonts w:cs="Times New Roman"/>
    </w:rPr>
  </w:style>
  <w:style w:type="paragraph" w:styleId="ListParagraph">
    <w:name w:val="List Paragraph"/>
    <w:basedOn w:val="Normal"/>
    <w:link w:val="ListParagraphChar"/>
    <w:uiPriority w:val="34"/>
    <w:qFormat/>
    <w:rsid w:val="00873628"/>
    <w:pPr>
      <w:widowControl/>
      <w:autoSpaceDE/>
      <w:autoSpaceDN/>
      <w:adjustRightInd/>
      <w:ind w:left="720"/>
    </w:pPr>
    <w:rPr>
      <w:sz w:val="20"/>
      <w:szCs w:val="20"/>
    </w:rPr>
  </w:style>
  <w:style w:type="paragraph" w:styleId="TOC2">
    <w:name w:val="toc 2"/>
    <w:basedOn w:val="Normal"/>
    <w:next w:val="Normal"/>
    <w:autoRedefine/>
    <w:uiPriority w:val="39"/>
    <w:rsid w:val="003964DD"/>
    <w:pPr>
      <w:widowControl/>
      <w:tabs>
        <w:tab w:val="left" w:pos="900"/>
        <w:tab w:val="left" w:pos="990"/>
        <w:tab w:val="right" w:leader="dot" w:pos="9360"/>
      </w:tabs>
      <w:autoSpaceDE/>
      <w:autoSpaceDN/>
      <w:adjustRightInd/>
      <w:ind w:left="360"/>
    </w:pPr>
    <w:rPr>
      <w:sz w:val="20"/>
      <w:szCs w:val="20"/>
    </w:rPr>
  </w:style>
  <w:style w:type="paragraph" w:styleId="TOC3">
    <w:name w:val="toc 3"/>
    <w:basedOn w:val="Normal"/>
    <w:next w:val="Normal"/>
    <w:autoRedefine/>
    <w:uiPriority w:val="39"/>
    <w:rsid w:val="00FF20E3"/>
    <w:pPr>
      <w:widowControl/>
      <w:autoSpaceDE/>
      <w:autoSpaceDN/>
      <w:adjustRightInd/>
      <w:spacing w:after="100" w:line="276" w:lineRule="auto"/>
      <w:ind w:left="440"/>
    </w:pPr>
    <w:rPr>
      <w:rFonts w:ascii="Calibri" w:hAnsi="Calibri"/>
    </w:rPr>
  </w:style>
  <w:style w:type="paragraph" w:styleId="TOC4">
    <w:name w:val="toc 4"/>
    <w:basedOn w:val="Normal"/>
    <w:next w:val="Normal"/>
    <w:autoRedefine/>
    <w:uiPriority w:val="39"/>
    <w:rsid w:val="00FF20E3"/>
    <w:pPr>
      <w:widowControl/>
      <w:autoSpaceDE/>
      <w:autoSpaceDN/>
      <w:adjustRightInd/>
      <w:spacing w:after="100" w:line="276" w:lineRule="auto"/>
      <w:ind w:left="660"/>
    </w:pPr>
    <w:rPr>
      <w:rFonts w:ascii="Calibri" w:hAnsi="Calibri"/>
    </w:rPr>
  </w:style>
  <w:style w:type="paragraph" w:styleId="TOC5">
    <w:name w:val="toc 5"/>
    <w:basedOn w:val="Normal"/>
    <w:next w:val="Normal"/>
    <w:autoRedefine/>
    <w:uiPriority w:val="39"/>
    <w:rsid w:val="00FF20E3"/>
    <w:pPr>
      <w:widowControl/>
      <w:autoSpaceDE/>
      <w:autoSpaceDN/>
      <w:adjustRightInd/>
      <w:spacing w:after="100" w:line="276" w:lineRule="auto"/>
      <w:ind w:left="880"/>
    </w:pPr>
    <w:rPr>
      <w:rFonts w:ascii="Calibri" w:hAnsi="Calibri"/>
    </w:rPr>
  </w:style>
  <w:style w:type="paragraph" w:styleId="TOC6">
    <w:name w:val="toc 6"/>
    <w:basedOn w:val="Normal"/>
    <w:next w:val="Normal"/>
    <w:autoRedefine/>
    <w:uiPriority w:val="39"/>
    <w:rsid w:val="00FF20E3"/>
    <w:pPr>
      <w:widowControl/>
      <w:autoSpaceDE/>
      <w:autoSpaceDN/>
      <w:adjustRightInd/>
      <w:spacing w:after="100" w:line="276" w:lineRule="auto"/>
      <w:ind w:left="1100"/>
    </w:pPr>
    <w:rPr>
      <w:rFonts w:ascii="Calibri" w:hAnsi="Calibri"/>
    </w:rPr>
  </w:style>
  <w:style w:type="paragraph" w:styleId="TOC7">
    <w:name w:val="toc 7"/>
    <w:basedOn w:val="Normal"/>
    <w:next w:val="Normal"/>
    <w:autoRedefine/>
    <w:uiPriority w:val="39"/>
    <w:rsid w:val="00FF20E3"/>
    <w:pPr>
      <w:widowControl/>
      <w:autoSpaceDE/>
      <w:autoSpaceDN/>
      <w:adjustRightInd/>
      <w:spacing w:after="100" w:line="276" w:lineRule="auto"/>
      <w:ind w:left="1320"/>
    </w:pPr>
    <w:rPr>
      <w:rFonts w:ascii="Calibri" w:hAnsi="Calibri"/>
    </w:rPr>
  </w:style>
  <w:style w:type="paragraph" w:styleId="TOC8">
    <w:name w:val="toc 8"/>
    <w:basedOn w:val="Normal"/>
    <w:next w:val="Normal"/>
    <w:autoRedefine/>
    <w:uiPriority w:val="39"/>
    <w:rsid w:val="00FF20E3"/>
    <w:pPr>
      <w:widowControl/>
      <w:autoSpaceDE/>
      <w:autoSpaceDN/>
      <w:adjustRightInd/>
      <w:spacing w:after="100" w:line="276" w:lineRule="auto"/>
      <w:ind w:left="1540"/>
    </w:pPr>
    <w:rPr>
      <w:rFonts w:ascii="Calibri" w:hAnsi="Calibri"/>
    </w:rPr>
  </w:style>
  <w:style w:type="paragraph" w:styleId="TOC9">
    <w:name w:val="toc 9"/>
    <w:basedOn w:val="Normal"/>
    <w:next w:val="Normal"/>
    <w:autoRedefine/>
    <w:uiPriority w:val="39"/>
    <w:rsid w:val="00FF20E3"/>
    <w:pPr>
      <w:widowControl/>
      <w:autoSpaceDE/>
      <w:autoSpaceDN/>
      <w:adjustRightInd/>
      <w:spacing w:after="100" w:line="276" w:lineRule="auto"/>
      <w:ind w:left="1760"/>
    </w:pPr>
    <w:rPr>
      <w:rFonts w:ascii="Calibri" w:hAnsi="Calibri"/>
    </w:rPr>
  </w:style>
  <w:style w:type="paragraph" w:styleId="TOCHeading">
    <w:name w:val="TOC Heading"/>
    <w:basedOn w:val="Heading1"/>
    <w:next w:val="Normal"/>
    <w:uiPriority w:val="99"/>
    <w:qFormat/>
    <w:rsid w:val="00FF20E3"/>
    <w:pPr>
      <w:keepLines/>
      <w:widowControl/>
      <w:tabs>
        <w:tab w:val="clear" w:pos="0"/>
        <w:tab w:val="clear" w:pos="720"/>
        <w:tab w:val="clear" w:pos="1440"/>
        <w:tab w:val="clear" w:pos="2160"/>
        <w:tab w:val="clear" w:pos="2880"/>
        <w:tab w:val="clear" w:pos="4320"/>
        <w:tab w:val="clear" w:pos="6480"/>
        <w:tab w:val="clear" w:pos="7200"/>
        <w:tab w:val="clear" w:pos="7920"/>
        <w:tab w:val="clear" w:pos="9360"/>
      </w:tabs>
      <w:autoSpaceDE/>
      <w:autoSpaceDN/>
      <w:adjustRightInd/>
      <w:spacing w:before="480" w:line="276" w:lineRule="auto"/>
      <w:outlineLvl w:val="9"/>
    </w:pPr>
    <w:rPr>
      <w:rFonts w:ascii="Cambria" w:hAnsi="Cambria"/>
      <w:caps/>
      <w:color w:val="365F91"/>
      <w:sz w:val="28"/>
      <w:szCs w:val="28"/>
    </w:rPr>
  </w:style>
  <w:style w:type="character" w:styleId="CommentReference">
    <w:name w:val="annotation reference"/>
    <w:uiPriority w:val="99"/>
    <w:unhideWhenUsed/>
    <w:locked/>
    <w:rsid w:val="00D936CE"/>
    <w:rPr>
      <w:sz w:val="16"/>
      <w:szCs w:val="16"/>
    </w:rPr>
  </w:style>
  <w:style w:type="paragraph" w:customStyle="1" w:styleId="N2-2ndBullet">
    <w:name w:val="N2-2nd Bullet"/>
    <w:basedOn w:val="Normal"/>
    <w:rsid w:val="00EB3C36"/>
    <w:pPr>
      <w:widowControl/>
      <w:numPr>
        <w:numId w:val="14"/>
      </w:numPr>
      <w:tabs>
        <w:tab w:val="left" w:pos="1728"/>
      </w:tabs>
      <w:autoSpaceDE/>
      <w:autoSpaceDN/>
      <w:adjustRightInd/>
      <w:spacing w:after="240" w:line="240" w:lineRule="atLeast"/>
      <w:jc w:val="both"/>
    </w:pPr>
    <w:rPr>
      <w:rFonts w:ascii="Arial" w:hAnsi="Arial"/>
      <w:szCs w:val="20"/>
    </w:rPr>
  </w:style>
  <w:style w:type="paragraph" w:customStyle="1" w:styleId="ColorfulList-Accent11">
    <w:name w:val="Colorful List - Accent 11"/>
    <w:basedOn w:val="Normal"/>
    <w:uiPriority w:val="34"/>
    <w:qFormat/>
    <w:rsid w:val="00EB3C36"/>
    <w:pPr>
      <w:widowControl/>
      <w:autoSpaceDE/>
      <w:autoSpaceDN/>
      <w:adjustRightInd/>
      <w:ind w:left="720"/>
      <w:contextualSpacing/>
    </w:pPr>
    <w:rPr>
      <w:sz w:val="24"/>
      <w:szCs w:val="24"/>
    </w:rPr>
  </w:style>
  <w:style w:type="table" w:styleId="TableGrid">
    <w:name w:val="Table Grid"/>
    <w:basedOn w:val="TableNormal"/>
    <w:uiPriority w:val="59"/>
    <w:locked/>
    <w:rsid w:val="00EB3C3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EB3C36"/>
    <w:rPr>
      <w:sz w:val="24"/>
      <w:szCs w:val="24"/>
    </w:rPr>
  </w:style>
  <w:style w:type="character" w:styleId="Strong">
    <w:name w:val="Strong"/>
    <w:uiPriority w:val="22"/>
    <w:qFormat/>
    <w:locked/>
    <w:rsid w:val="00EB3C36"/>
    <w:rPr>
      <w:rFonts w:ascii="Arial" w:hAnsi="Arial" w:cs="Arial" w:hint="default"/>
      <w:b/>
      <w:bCs/>
      <w:strike w:val="0"/>
      <w:dstrike w:val="0"/>
      <w:u w:val="none"/>
      <w:effect w:val="none"/>
    </w:rPr>
  </w:style>
  <w:style w:type="character" w:customStyle="1" w:styleId="apple-style-span">
    <w:name w:val="apple-style-span"/>
    <w:basedOn w:val="DefaultParagraphFont"/>
    <w:rsid w:val="00EB3C36"/>
  </w:style>
  <w:style w:type="paragraph" w:customStyle="1" w:styleId="Body1">
    <w:name w:val="Body 1"/>
    <w:rsid w:val="00EB3C36"/>
    <w:pPr>
      <w:outlineLvl w:val="0"/>
    </w:pPr>
    <w:rPr>
      <w:rFonts w:eastAsia="Arial Unicode MS"/>
      <w:sz w:val="24"/>
      <w:szCs w:val="24"/>
      <w:u w:color="000000"/>
    </w:rPr>
  </w:style>
  <w:style w:type="paragraph" w:styleId="Revision">
    <w:name w:val="Revision"/>
    <w:hidden/>
    <w:uiPriority w:val="99"/>
    <w:semiHidden/>
    <w:rsid w:val="00EB3C36"/>
    <w:rPr>
      <w:sz w:val="24"/>
      <w:szCs w:val="24"/>
    </w:rPr>
  </w:style>
  <w:style w:type="character" w:styleId="HTMLCite">
    <w:name w:val="HTML Cite"/>
    <w:uiPriority w:val="99"/>
    <w:unhideWhenUsed/>
    <w:locked/>
    <w:rsid w:val="00EB3C36"/>
    <w:rPr>
      <w:i/>
      <w:iCs/>
    </w:rPr>
  </w:style>
  <w:style w:type="character" w:styleId="Emphasis">
    <w:name w:val="Emphasis"/>
    <w:qFormat/>
    <w:locked/>
    <w:rsid w:val="00D65F29"/>
    <w:rPr>
      <w:i/>
      <w:iCs/>
    </w:rPr>
  </w:style>
  <w:style w:type="paragraph" w:customStyle="1" w:styleId="DCPHeading1">
    <w:name w:val="DCPHeading1"/>
    <w:basedOn w:val="Title"/>
    <w:link w:val="DCPHeading1Char"/>
    <w:qFormat/>
    <w:rsid w:val="006945DD"/>
    <w:pPr>
      <w:tabs>
        <w:tab w:val="left" w:pos="2340"/>
      </w:tabs>
      <w:outlineLvl w:val="0"/>
    </w:pPr>
    <w:rPr>
      <w:sz w:val="22"/>
      <w:szCs w:val="22"/>
    </w:rPr>
  </w:style>
  <w:style w:type="paragraph" w:customStyle="1" w:styleId="DCPHeading2">
    <w:name w:val="DCPHeading2"/>
    <w:basedOn w:val="Title"/>
    <w:link w:val="DCPHeading2Char"/>
    <w:qFormat/>
    <w:rsid w:val="006945DD"/>
    <w:pPr>
      <w:tabs>
        <w:tab w:val="left" w:pos="2340"/>
      </w:tabs>
      <w:outlineLvl w:val="0"/>
    </w:pPr>
    <w:rPr>
      <w:sz w:val="22"/>
      <w:szCs w:val="22"/>
      <w:u w:val="single"/>
    </w:rPr>
  </w:style>
  <w:style w:type="character" w:customStyle="1" w:styleId="DCPHeading1Char">
    <w:name w:val="DCPHeading1 Char"/>
    <w:basedOn w:val="TitleChar"/>
    <w:link w:val="DCPHeading1"/>
    <w:rsid w:val="006945DD"/>
    <w:rPr>
      <w:rFonts w:cs="Times New Roman"/>
      <w:b/>
      <w:sz w:val="22"/>
      <w:szCs w:val="22"/>
      <w:lang w:val="x-none" w:eastAsia="x-none"/>
    </w:rPr>
  </w:style>
  <w:style w:type="paragraph" w:customStyle="1" w:styleId="DCPNarrativeText">
    <w:name w:val="DCPNarrativeText"/>
    <w:basedOn w:val="Normal"/>
    <w:link w:val="DCPNarrativeTextChar"/>
    <w:qFormat/>
    <w:rsid w:val="006945DD"/>
    <w:pPr>
      <w:tabs>
        <w:tab w:val="left" w:pos="2340"/>
      </w:tabs>
    </w:pPr>
  </w:style>
  <w:style w:type="character" w:customStyle="1" w:styleId="DCPHeading2Char">
    <w:name w:val="DCPHeading2 Char"/>
    <w:basedOn w:val="TitleChar"/>
    <w:link w:val="DCPHeading2"/>
    <w:rsid w:val="006945DD"/>
    <w:rPr>
      <w:rFonts w:cs="Times New Roman"/>
      <w:b/>
      <w:sz w:val="22"/>
      <w:szCs w:val="22"/>
      <w:u w:val="single"/>
      <w:lang w:val="x-none" w:eastAsia="x-none"/>
    </w:rPr>
  </w:style>
  <w:style w:type="character" w:customStyle="1" w:styleId="DCPNarrativeTextChar">
    <w:name w:val="DCPNarrativeText Char"/>
    <w:basedOn w:val="DefaultParagraphFont"/>
    <w:link w:val="DCPNarrativeText"/>
    <w:rsid w:val="006945DD"/>
    <w:rPr>
      <w:sz w:val="22"/>
      <w:szCs w:val="22"/>
    </w:rPr>
  </w:style>
  <w:style w:type="paragraph" w:customStyle="1" w:styleId="Default">
    <w:name w:val="Default"/>
    <w:rsid w:val="00570669"/>
    <w:pPr>
      <w:autoSpaceDE w:val="0"/>
      <w:autoSpaceDN w:val="0"/>
      <w:adjustRightInd w:val="0"/>
    </w:pPr>
    <w:rPr>
      <w:rFonts w:ascii="Calibri" w:hAnsi="Calibri" w:cs="Calibri"/>
      <w:color w:val="000000"/>
      <w:sz w:val="24"/>
      <w:szCs w:val="24"/>
    </w:rPr>
  </w:style>
  <w:style w:type="paragraph" w:styleId="NoSpacing">
    <w:name w:val="No Spacing"/>
    <w:link w:val="NoSpacingChar"/>
    <w:uiPriority w:val="1"/>
    <w:qFormat/>
    <w:rsid w:val="0062371B"/>
    <w:pPr>
      <w:widowControl w:val="0"/>
    </w:pPr>
    <w:rPr>
      <w:snapToGrid w:val="0"/>
      <w:color w:val="000000"/>
      <w:sz w:val="24"/>
      <w:szCs w:val="24"/>
    </w:rPr>
  </w:style>
  <w:style w:type="paragraph" w:customStyle="1" w:styleId="TableHeading1">
    <w:name w:val="Table Heading 1"/>
    <w:basedOn w:val="NoSpacing"/>
    <w:qFormat/>
    <w:rsid w:val="0062371B"/>
    <w:pPr>
      <w:widowControl/>
      <w:jc w:val="center"/>
    </w:pPr>
    <w:rPr>
      <w:rFonts w:ascii="Arial" w:eastAsiaTheme="minorHAnsi" w:hAnsi="Arial" w:cs="Arial"/>
      <w:b/>
      <w:snapToGrid/>
      <w:color w:val="000000" w:themeColor="text1"/>
      <w:sz w:val="22"/>
      <w:szCs w:val="22"/>
    </w:rPr>
  </w:style>
  <w:style w:type="paragraph" w:customStyle="1" w:styleId="TableHeading2">
    <w:name w:val="Table Heading 2"/>
    <w:basedOn w:val="TableHeading1"/>
    <w:qFormat/>
    <w:rsid w:val="0062371B"/>
    <w:pPr>
      <w:jc w:val="left"/>
    </w:pPr>
  </w:style>
  <w:style w:type="paragraph" w:customStyle="1" w:styleId="TableHeading3">
    <w:name w:val="Table Heading 3"/>
    <w:basedOn w:val="TableHeading1"/>
    <w:qFormat/>
    <w:rsid w:val="0062371B"/>
    <w:rPr>
      <w:sz w:val="20"/>
    </w:rPr>
  </w:style>
  <w:style w:type="paragraph" w:customStyle="1" w:styleId="TableHeading4">
    <w:name w:val="Table Heading 4"/>
    <w:basedOn w:val="TableHeading3"/>
    <w:qFormat/>
    <w:rsid w:val="0062371B"/>
  </w:style>
  <w:style w:type="paragraph" w:customStyle="1" w:styleId="TableRowHeading">
    <w:name w:val="Table Row Heading"/>
    <w:basedOn w:val="NoSpacing"/>
    <w:qFormat/>
    <w:rsid w:val="0062371B"/>
    <w:pPr>
      <w:widowControl/>
    </w:pPr>
    <w:rPr>
      <w:rFonts w:ascii="Arial" w:eastAsiaTheme="minorHAnsi" w:hAnsi="Arial" w:cs="Arial"/>
      <w:snapToGrid/>
      <w:color w:val="000000" w:themeColor="text1"/>
      <w:sz w:val="20"/>
      <w:szCs w:val="22"/>
    </w:rPr>
  </w:style>
  <w:style w:type="paragraph" w:customStyle="1" w:styleId="DataField">
    <w:name w:val="Data Field"/>
    <w:basedOn w:val="NoSpacing"/>
    <w:qFormat/>
    <w:rsid w:val="0062371B"/>
    <w:pPr>
      <w:widowControl/>
      <w:ind w:right="14"/>
      <w:jc w:val="right"/>
    </w:pPr>
    <w:rPr>
      <w:rFonts w:ascii="Arial" w:eastAsiaTheme="minorHAnsi" w:hAnsi="Arial" w:cs="Arial"/>
      <w:snapToGrid/>
      <w:color w:val="000000" w:themeColor="text1"/>
      <w:sz w:val="20"/>
      <w:szCs w:val="20"/>
    </w:rPr>
  </w:style>
  <w:style w:type="paragraph" w:customStyle="1" w:styleId="TotalField">
    <w:name w:val="Total Field"/>
    <w:basedOn w:val="DataField"/>
    <w:qFormat/>
    <w:rsid w:val="0062371B"/>
    <w:rPr>
      <w:b/>
    </w:rPr>
  </w:style>
  <w:style w:type="character" w:customStyle="1" w:styleId="apple-converted-space">
    <w:name w:val="apple-converted-space"/>
    <w:basedOn w:val="DefaultParagraphFont"/>
    <w:rsid w:val="00427F23"/>
  </w:style>
  <w:style w:type="character" w:styleId="UnresolvedMention">
    <w:name w:val="Unresolved Mention"/>
    <w:basedOn w:val="DefaultParagraphFont"/>
    <w:uiPriority w:val="99"/>
    <w:semiHidden/>
    <w:unhideWhenUsed/>
    <w:rsid w:val="00E00255"/>
    <w:rPr>
      <w:color w:val="605E5C"/>
      <w:shd w:val="clear" w:color="auto" w:fill="E1DFDD"/>
    </w:rPr>
  </w:style>
  <w:style w:type="paragraph" w:customStyle="1" w:styleId="Level3Heading">
    <w:name w:val="Level 3 Heading"/>
    <w:basedOn w:val="Heading2"/>
    <w:next w:val="Normal"/>
    <w:qFormat/>
    <w:rsid w:val="007F76D3"/>
    <w:pPr>
      <w:keepNext/>
      <w:autoSpaceDE/>
      <w:autoSpaceDN/>
      <w:adjustRightInd/>
      <w:ind w:left="720" w:hanging="720"/>
      <w:outlineLvl w:val="9"/>
    </w:pPr>
    <w:rPr>
      <w:b w:val="0"/>
      <w:snapToGrid w:val="0"/>
      <w:color w:val="000000" w:themeColor="text1"/>
      <w:lang w:val="en-US" w:eastAsia="en-US"/>
    </w:rPr>
  </w:style>
  <w:style w:type="paragraph" w:customStyle="1" w:styleId="Level4Heading">
    <w:name w:val="Level 4 Heading"/>
    <w:basedOn w:val="Level3Heading"/>
    <w:next w:val="Normal"/>
    <w:qFormat/>
    <w:rsid w:val="007F76D3"/>
    <w:pPr>
      <w:ind w:left="1080" w:hanging="1080"/>
    </w:pPr>
  </w:style>
  <w:style w:type="character" w:customStyle="1" w:styleId="ListParagraphChar">
    <w:name w:val="List Paragraph Char"/>
    <w:basedOn w:val="DefaultParagraphFont"/>
    <w:link w:val="ListParagraph"/>
    <w:uiPriority w:val="34"/>
    <w:locked/>
    <w:rsid w:val="007F76D3"/>
  </w:style>
  <w:style w:type="paragraph" w:customStyle="1" w:styleId="Level5Heading">
    <w:name w:val="Level 5 Heading"/>
    <w:basedOn w:val="Level4Heading"/>
    <w:next w:val="Normal"/>
    <w:qFormat/>
    <w:rsid w:val="007F76D3"/>
    <w:pPr>
      <w:ind w:left="1440" w:hanging="1440"/>
    </w:pPr>
  </w:style>
  <w:style w:type="numbering" w:customStyle="1" w:styleId="Style1">
    <w:name w:val="Style1"/>
    <w:uiPriority w:val="99"/>
    <w:rsid w:val="007F76D3"/>
    <w:pPr>
      <w:numPr>
        <w:numId w:val="15"/>
      </w:numPr>
    </w:pPr>
  </w:style>
  <w:style w:type="character" w:styleId="PlaceholderText">
    <w:name w:val="Placeholder Text"/>
    <w:basedOn w:val="DefaultParagraphFont"/>
    <w:uiPriority w:val="99"/>
    <w:semiHidden/>
    <w:rsid w:val="002C6B20"/>
    <w:rPr>
      <w:color w:val="808080"/>
    </w:rPr>
  </w:style>
  <w:style w:type="character" w:customStyle="1" w:styleId="Style14">
    <w:name w:val="Style14"/>
    <w:basedOn w:val="DefaultParagraphFont"/>
    <w:uiPriority w:val="1"/>
    <w:rsid w:val="002C6B20"/>
    <w:rPr>
      <w:rFonts w:ascii="Times New Roman" w:hAnsi="Times New Roman"/>
      <w:color w:val="FF0000"/>
      <w:sz w:val="22"/>
    </w:rPr>
  </w:style>
  <w:style w:type="character" w:customStyle="1" w:styleId="Style15">
    <w:name w:val="Style15"/>
    <w:basedOn w:val="DefaultParagraphFont"/>
    <w:uiPriority w:val="1"/>
    <w:rsid w:val="002C6B20"/>
    <w:rPr>
      <w:rFonts w:ascii="Times New Roman" w:hAnsi="Times New Roman"/>
      <w:color w:val="FF0000"/>
      <w:sz w:val="22"/>
    </w:rPr>
  </w:style>
  <w:style w:type="character" w:customStyle="1" w:styleId="Style17">
    <w:name w:val="Style17"/>
    <w:basedOn w:val="DefaultParagraphFont"/>
    <w:uiPriority w:val="1"/>
    <w:rsid w:val="002C6B20"/>
    <w:rPr>
      <w:rFonts w:ascii="Times New Roman" w:hAnsi="Times New Roman"/>
      <w:color w:val="FF0000"/>
      <w:sz w:val="22"/>
    </w:rPr>
  </w:style>
  <w:style w:type="character" w:customStyle="1" w:styleId="Style18">
    <w:name w:val="Style18"/>
    <w:basedOn w:val="DefaultParagraphFont"/>
    <w:uiPriority w:val="1"/>
    <w:rsid w:val="002C6B20"/>
    <w:rPr>
      <w:rFonts w:ascii="Times New Roman" w:hAnsi="Times New Roman"/>
      <w:color w:val="FF0000"/>
      <w:sz w:val="22"/>
    </w:rPr>
  </w:style>
  <w:style w:type="character" w:customStyle="1" w:styleId="Style19">
    <w:name w:val="Style19"/>
    <w:basedOn w:val="DefaultParagraphFont"/>
    <w:uiPriority w:val="1"/>
    <w:rsid w:val="002C6B20"/>
    <w:rPr>
      <w:rFonts w:ascii="Times New Roman" w:hAnsi="Times New Roman"/>
      <w:color w:val="FF0000"/>
      <w:sz w:val="22"/>
    </w:rPr>
  </w:style>
  <w:style w:type="character" w:customStyle="1" w:styleId="Style20">
    <w:name w:val="Style20"/>
    <w:basedOn w:val="DefaultParagraphFont"/>
    <w:uiPriority w:val="1"/>
    <w:rsid w:val="002C6B20"/>
    <w:rPr>
      <w:rFonts w:ascii="Times New Roman" w:hAnsi="Times New Roman"/>
      <w:color w:val="FF0000"/>
      <w:sz w:val="22"/>
    </w:rPr>
  </w:style>
  <w:style w:type="character" w:customStyle="1" w:styleId="Style22">
    <w:name w:val="Style22"/>
    <w:basedOn w:val="DefaultParagraphFont"/>
    <w:uiPriority w:val="1"/>
    <w:rsid w:val="002C6B20"/>
    <w:rPr>
      <w:rFonts w:ascii="Times New Roman" w:hAnsi="Times New Roman"/>
      <w:color w:val="FF0000"/>
      <w:sz w:val="22"/>
    </w:rPr>
  </w:style>
  <w:style w:type="character" w:customStyle="1" w:styleId="Style23">
    <w:name w:val="Style23"/>
    <w:basedOn w:val="DefaultParagraphFont"/>
    <w:uiPriority w:val="1"/>
    <w:rsid w:val="002C6B20"/>
    <w:rPr>
      <w:rFonts w:ascii="Times New Roman" w:hAnsi="Times New Roman"/>
      <w:color w:val="FF0000"/>
      <w:sz w:val="22"/>
    </w:rPr>
  </w:style>
  <w:style w:type="character" w:customStyle="1" w:styleId="Style24">
    <w:name w:val="Style24"/>
    <w:basedOn w:val="DefaultParagraphFont"/>
    <w:uiPriority w:val="1"/>
    <w:rsid w:val="002C6B20"/>
    <w:rPr>
      <w:rFonts w:ascii="Times New Roman" w:hAnsi="Times New Roman"/>
      <w:color w:val="FF0000"/>
      <w:sz w:val="22"/>
    </w:rPr>
  </w:style>
  <w:style w:type="character" w:customStyle="1" w:styleId="Style25">
    <w:name w:val="Style25"/>
    <w:basedOn w:val="DefaultParagraphFont"/>
    <w:uiPriority w:val="1"/>
    <w:rsid w:val="002C6B20"/>
    <w:rPr>
      <w:rFonts w:ascii="Times New Roman" w:hAnsi="Times New Roman"/>
      <w:b/>
      <w:color w:val="FF0000"/>
      <w:sz w:val="22"/>
    </w:rPr>
  </w:style>
  <w:style w:type="character" w:customStyle="1" w:styleId="Style55">
    <w:name w:val="Style55"/>
    <w:basedOn w:val="DefaultParagraphFont"/>
    <w:uiPriority w:val="1"/>
    <w:rsid w:val="002C6B20"/>
    <w:rPr>
      <w:rFonts w:ascii="Times New Roman" w:hAnsi="Times New Roman"/>
      <w:color w:val="auto"/>
      <w:sz w:val="22"/>
    </w:rPr>
  </w:style>
  <w:style w:type="character" w:customStyle="1" w:styleId="Style57">
    <w:name w:val="Style57"/>
    <w:basedOn w:val="DefaultParagraphFont"/>
    <w:uiPriority w:val="1"/>
    <w:rsid w:val="002C6B20"/>
    <w:rPr>
      <w:rFonts w:ascii="Times New Roman" w:hAnsi="Times New Roman"/>
      <w:color w:val="auto"/>
      <w:sz w:val="22"/>
    </w:rPr>
  </w:style>
  <w:style w:type="character" w:customStyle="1" w:styleId="Style26">
    <w:name w:val="Style26"/>
    <w:basedOn w:val="DefaultParagraphFont"/>
    <w:uiPriority w:val="1"/>
    <w:rsid w:val="00A103DE"/>
    <w:rPr>
      <w:rFonts w:ascii="Times New Roman" w:hAnsi="Times New Roman"/>
      <w:color w:val="FF0000"/>
      <w:sz w:val="22"/>
    </w:rPr>
  </w:style>
  <w:style w:type="character" w:customStyle="1" w:styleId="Style27">
    <w:name w:val="Style27"/>
    <w:basedOn w:val="DefaultParagraphFont"/>
    <w:uiPriority w:val="1"/>
    <w:rsid w:val="00A103DE"/>
    <w:rPr>
      <w:rFonts w:ascii="Times New Roman" w:hAnsi="Times New Roman"/>
      <w:color w:val="FF0000"/>
      <w:sz w:val="22"/>
    </w:rPr>
  </w:style>
  <w:style w:type="character" w:customStyle="1" w:styleId="Style28">
    <w:name w:val="Style28"/>
    <w:basedOn w:val="DefaultParagraphFont"/>
    <w:uiPriority w:val="1"/>
    <w:rsid w:val="00A103DE"/>
    <w:rPr>
      <w:rFonts w:ascii="Times New Roman" w:hAnsi="Times New Roman"/>
      <w:color w:val="FF0000"/>
      <w:sz w:val="22"/>
    </w:rPr>
  </w:style>
  <w:style w:type="character" w:customStyle="1" w:styleId="Style51">
    <w:name w:val="Style51"/>
    <w:basedOn w:val="DefaultParagraphFont"/>
    <w:uiPriority w:val="1"/>
    <w:rsid w:val="00A103DE"/>
    <w:rPr>
      <w:rFonts w:asciiTheme="minorHAnsi" w:hAnsiTheme="minorHAnsi"/>
      <w:color w:val="FF0000"/>
      <w:sz w:val="16"/>
    </w:rPr>
  </w:style>
  <w:style w:type="character" w:customStyle="1" w:styleId="Style52">
    <w:name w:val="Style52"/>
    <w:basedOn w:val="DefaultParagraphFont"/>
    <w:uiPriority w:val="1"/>
    <w:rsid w:val="00A103DE"/>
    <w:rPr>
      <w:rFonts w:asciiTheme="minorHAnsi" w:hAnsiTheme="minorHAnsi"/>
      <w:color w:val="FF0000"/>
      <w:sz w:val="16"/>
    </w:rPr>
  </w:style>
  <w:style w:type="character" w:customStyle="1" w:styleId="Style53">
    <w:name w:val="Style53"/>
    <w:basedOn w:val="DefaultParagraphFont"/>
    <w:uiPriority w:val="1"/>
    <w:rsid w:val="00A103DE"/>
    <w:rPr>
      <w:rFonts w:asciiTheme="minorHAnsi" w:hAnsiTheme="minorHAnsi"/>
      <w:color w:val="FF0000"/>
      <w:sz w:val="16"/>
    </w:rPr>
  </w:style>
  <w:style w:type="character" w:customStyle="1" w:styleId="Style54">
    <w:name w:val="Style54"/>
    <w:basedOn w:val="DefaultParagraphFont"/>
    <w:uiPriority w:val="1"/>
    <w:rsid w:val="00A103DE"/>
    <w:rPr>
      <w:rFonts w:asciiTheme="minorHAnsi" w:hAnsiTheme="minorHAnsi"/>
      <w:color w:val="FF0000"/>
      <w:sz w:val="16"/>
    </w:rPr>
  </w:style>
  <w:style w:type="character" w:customStyle="1" w:styleId="Style61">
    <w:name w:val="Style61"/>
    <w:basedOn w:val="DefaultParagraphFont"/>
    <w:uiPriority w:val="1"/>
    <w:rsid w:val="00A103DE"/>
    <w:rPr>
      <w:rFonts w:asciiTheme="minorHAnsi" w:hAnsiTheme="minorHAnsi"/>
      <w:color w:val="FF0000"/>
      <w:sz w:val="16"/>
    </w:rPr>
  </w:style>
  <w:style w:type="character" w:customStyle="1" w:styleId="Style62">
    <w:name w:val="Style62"/>
    <w:basedOn w:val="DefaultParagraphFont"/>
    <w:uiPriority w:val="1"/>
    <w:rsid w:val="00A103DE"/>
    <w:rPr>
      <w:rFonts w:asciiTheme="minorHAnsi" w:hAnsiTheme="minorHAnsi"/>
      <w:color w:val="FF0000"/>
      <w:sz w:val="16"/>
    </w:rPr>
  </w:style>
  <w:style w:type="paragraph" w:customStyle="1" w:styleId="p1">
    <w:name w:val="p1"/>
    <w:basedOn w:val="Normal"/>
    <w:rsid w:val="00236A7A"/>
    <w:pPr>
      <w:widowControl/>
      <w:autoSpaceDE/>
      <w:autoSpaceDN/>
      <w:adjustRightInd/>
    </w:pPr>
    <w:rPr>
      <w:rFonts w:ascii="Times" w:hAnsi="Times"/>
      <w:sz w:val="18"/>
      <w:szCs w:val="18"/>
    </w:rPr>
  </w:style>
  <w:style w:type="paragraph" w:customStyle="1" w:styleId="HV8PTHD">
    <w:name w:val="HV8PT/HD"/>
    <w:basedOn w:val="Normal"/>
    <w:rsid w:val="003D2800"/>
    <w:pPr>
      <w:widowControl/>
      <w:autoSpaceDE/>
      <w:autoSpaceDN/>
      <w:adjustRightInd/>
    </w:pPr>
    <w:rPr>
      <w:rFonts w:ascii="Helvetica" w:hAnsi="Helvetica"/>
      <w:sz w:val="16"/>
      <w:szCs w:val="20"/>
    </w:rPr>
  </w:style>
  <w:style w:type="paragraph" w:customStyle="1" w:styleId="Document1">
    <w:name w:val="Document 1"/>
    <w:rsid w:val="00E12153"/>
    <w:pPr>
      <w:keepNext/>
      <w:keepLines/>
      <w:tabs>
        <w:tab w:val="left" w:pos="-720"/>
      </w:tabs>
      <w:suppressAutoHyphens/>
    </w:pPr>
    <w:rPr>
      <w:rFonts w:ascii="Courier" w:hAnsi="Courier"/>
      <w:sz w:val="24"/>
    </w:rPr>
  </w:style>
  <w:style w:type="paragraph" w:customStyle="1" w:styleId="stylebodytextitalic">
    <w:name w:val="stylebodytextitalic"/>
    <w:basedOn w:val="Normal"/>
    <w:rsid w:val="00A7727D"/>
    <w:pPr>
      <w:widowControl/>
      <w:autoSpaceDE/>
      <w:autoSpaceDN/>
      <w:adjustRightInd/>
      <w:spacing w:before="100" w:beforeAutospacing="1" w:after="100" w:afterAutospacing="1"/>
    </w:pPr>
    <w:rPr>
      <w:sz w:val="24"/>
      <w:szCs w:val="24"/>
    </w:rPr>
  </w:style>
  <w:style w:type="character" w:customStyle="1" w:styleId="NoSpacingChar">
    <w:name w:val="No Spacing Char"/>
    <w:basedOn w:val="DefaultParagraphFont"/>
    <w:link w:val="NoSpacing"/>
    <w:uiPriority w:val="1"/>
    <w:rsid w:val="00C96957"/>
    <w:rPr>
      <w:snapToGrid w:val="0"/>
      <w:color w:val="000000"/>
      <w:sz w:val="24"/>
      <w:szCs w:val="24"/>
    </w:rPr>
  </w:style>
  <w:style w:type="paragraph" w:customStyle="1" w:styleId="CROMSInstruction">
    <w:name w:val="CROMS_Instruction"/>
    <w:basedOn w:val="BodyText"/>
    <w:uiPriority w:val="17"/>
    <w:rsid w:val="00C96957"/>
    <w:pPr>
      <w:widowControl/>
      <w:autoSpaceDE/>
      <w:autoSpaceDN/>
      <w:adjustRightInd/>
      <w:spacing w:before="120" w:after="120"/>
    </w:pPr>
    <w:rPr>
      <w:rFonts w:ascii="Arial" w:hAnsi="Arial"/>
      <w:i/>
      <w:iCs/>
      <w:color w:val="44546A" w:themeColor="text2"/>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7173">
      <w:bodyDiv w:val="1"/>
      <w:marLeft w:val="0"/>
      <w:marRight w:val="0"/>
      <w:marTop w:val="0"/>
      <w:marBottom w:val="0"/>
      <w:divBdr>
        <w:top w:val="none" w:sz="0" w:space="0" w:color="auto"/>
        <w:left w:val="none" w:sz="0" w:space="0" w:color="auto"/>
        <w:bottom w:val="none" w:sz="0" w:space="0" w:color="auto"/>
        <w:right w:val="none" w:sz="0" w:space="0" w:color="auto"/>
      </w:divBdr>
    </w:div>
    <w:div w:id="53431888">
      <w:bodyDiv w:val="1"/>
      <w:marLeft w:val="0"/>
      <w:marRight w:val="0"/>
      <w:marTop w:val="0"/>
      <w:marBottom w:val="0"/>
      <w:divBdr>
        <w:top w:val="none" w:sz="0" w:space="0" w:color="auto"/>
        <w:left w:val="none" w:sz="0" w:space="0" w:color="auto"/>
        <w:bottom w:val="none" w:sz="0" w:space="0" w:color="auto"/>
        <w:right w:val="none" w:sz="0" w:space="0" w:color="auto"/>
      </w:divBdr>
      <w:divsChild>
        <w:div w:id="596252430">
          <w:marLeft w:val="0"/>
          <w:marRight w:val="0"/>
          <w:marTop w:val="0"/>
          <w:marBottom w:val="0"/>
          <w:divBdr>
            <w:top w:val="none" w:sz="0" w:space="0" w:color="auto"/>
            <w:left w:val="none" w:sz="0" w:space="0" w:color="auto"/>
            <w:bottom w:val="none" w:sz="0" w:space="0" w:color="auto"/>
            <w:right w:val="none" w:sz="0" w:space="0" w:color="auto"/>
          </w:divBdr>
          <w:divsChild>
            <w:div w:id="665477127">
              <w:marLeft w:val="0"/>
              <w:marRight w:val="0"/>
              <w:marTop w:val="0"/>
              <w:marBottom w:val="0"/>
              <w:divBdr>
                <w:top w:val="none" w:sz="0" w:space="0" w:color="auto"/>
                <w:left w:val="none" w:sz="0" w:space="0" w:color="auto"/>
                <w:bottom w:val="none" w:sz="0" w:space="0" w:color="auto"/>
                <w:right w:val="none" w:sz="0" w:space="0" w:color="auto"/>
              </w:divBdr>
              <w:divsChild>
                <w:div w:id="17191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41929">
      <w:bodyDiv w:val="1"/>
      <w:marLeft w:val="0"/>
      <w:marRight w:val="0"/>
      <w:marTop w:val="0"/>
      <w:marBottom w:val="0"/>
      <w:divBdr>
        <w:top w:val="none" w:sz="0" w:space="0" w:color="auto"/>
        <w:left w:val="none" w:sz="0" w:space="0" w:color="auto"/>
        <w:bottom w:val="none" w:sz="0" w:space="0" w:color="auto"/>
        <w:right w:val="none" w:sz="0" w:space="0" w:color="auto"/>
      </w:divBdr>
    </w:div>
    <w:div w:id="92743907">
      <w:bodyDiv w:val="1"/>
      <w:marLeft w:val="0"/>
      <w:marRight w:val="0"/>
      <w:marTop w:val="0"/>
      <w:marBottom w:val="0"/>
      <w:divBdr>
        <w:top w:val="none" w:sz="0" w:space="0" w:color="auto"/>
        <w:left w:val="none" w:sz="0" w:space="0" w:color="auto"/>
        <w:bottom w:val="none" w:sz="0" w:space="0" w:color="auto"/>
        <w:right w:val="none" w:sz="0" w:space="0" w:color="auto"/>
      </w:divBdr>
    </w:div>
    <w:div w:id="171996646">
      <w:bodyDiv w:val="1"/>
      <w:marLeft w:val="0"/>
      <w:marRight w:val="0"/>
      <w:marTop w:val="0"/>
      <w:marBottom w:val="0"/>
      <w:divBdr>
        <w:top w:val="none" w:sz="0" w:space="0" w:color="auto"/>
        <w:left w:val="none" w:sz="0" w:space="0" w:color="auto"/>
        <w:bottom w:val="none" w:sz="0" w:space="0" w:color="auto"/>
        <w:right w:val="none" w:sz="0" w:space="0" w:color="auto"/>
      </w:divBdr>
    </w:div>
    <w:div w:id="174852796">
      <w:bodyDiv w:val="1"/>
      <w:marLeft w:val="0"/>
      <w:marRight w:val="0"/>
      <w:marTop w:val="0"/>
      <w:marBottom w:val="0"/>
      <w:divBdr>
        <w:top w:val="none" w:sz="0" w:space="0" w:color="auto"/>
        <w:left w:val="none" w:sz="0" w:space="0" w:color="auto"/>
        <w:bottom w:val="none" w:sz="0" w:space="0" w:color="auto"/>
        <w:right w:val="none" w:sz="0" w:space="0" w:color="auto"/>
      </w:divBdr>
    </w:div>
    <w:div w:id="231820702">
      <w:bodyDiv w:val="1"/>
      <w:marLeft w:val="0"/>
      <w:marRight w:val="0"/>
      <w:marTop w:val="0"/>
      <w:marBottom w:val="0"/>
      <w:divBdr>
        <w:top w:val="none" w:sz="0" w:space="0" w:color="auto"/>
        <w:left w:val="none" w:sz="0" w:space="0" w:color="auto"/>
        <w:bottom w:val="none" w:sz="0" w:space="0" w:color="auto"/>
        <w:right w:val="none" w:sz="0" w:space="0" w:color="auto"/>
      </w:divBdr>
    </w:div>
    <w:div w:id="328564263">
      <w:bodyDiv w:val="1"/>
      <w:marLeft w:val="0"/>
      <w:marRight w:val="0"/>
      <w:marTop w:val="0"/>
      <w:marBottom w:val="0"/>
      <w:divBdr>
        <w:top w:val="none" w:sz="0" w:space="0" w:color="auto"/>
        <w:left w:val="none" w:sz="0" w:space="0" w:color="auto"/>
        <w:bottom w:val="none" w:sz="0" w:space="0" w:color="auto"/>
        <w:right w:val="none" w:sz="0" w:space="0" w:color="auto"/>
      </w:divBdr>
      <w:divsChild>
        <w:div w:id="16784166">
          <w:marLeft w:val="0"/>
          <w:marRight w:val="0"/>
          <w:marTop w:val="0"/>
          <w:marBottom w:val="0"/>
          <w:divBdr>
            <w:top w:val="none" w:sz="0" w:space="0" w:color="auto"/>
            <w:left w:val="none" w:sz="0" w:space="0" w:color="auto"/>
            <w:bottom w:val="none" w:sz="0" w:space="0" w:color="auto"/>
            <w:right w:val="none" w:sz="0" w:space="0" w:color="auto"/>
          </w:divBdr>
          <w:divsChild>
            <w:div w:id="1802192344">
              <w:marLeft w:val="0"/>
              <w:marRight w:val="0"/>
              <w:marTop w:val="0"/>
              <w:marBottom w:val="0"/>
              <w:divBdr>
                <w:top w:val="none" w:sz="0" w:space="0" w:color="auto"/>
                <w:left w:val="none" w:sz="0" w:space="0" w:color="auto"/>
                <w:bottom w:val="none" w:sz="0" w:space="0" w:color="auto"/>
                <w:right w:val="none" w:sz="0" w:space="0" w:color="auto"/>
              </w:divBdr>
              <w:divsChild>
                <w:div w:id="898131798">
                  <w:marLeft w:val="0"/>
                  <w:marRight w:val="0"/>
                  <w:marTop w:val="0"/>
                  <w:marBottom w:val="0"/>
                  <w:divBdr>
                    <w:top w:val="none" w:sz="0" w:space="0" w:color="auto"/>
                    <w:left w:val="none" w:sz="0" w:space="0" w:color="auto"/>
                    <w:bottom w:val="none" w:sz="0" w:space="0" w:color="auto"/>
                    <w:right w:val="none" w:sz="0" w:space="0" w:color="auto"/>
                  </w:divBdr>
                </w:div>
                <w:div w:id="1963219340">
                  <w:marLeft w:val="0"/>
                  <w:marRight w:val="0"/>
                  <w:marTop w:val="0"/>
                  <w:marBottom w:val="0"/>
                  <w:divBdr>
                    <w:top w:val="none" w:sz="0" w:space="0" w:color="auto"/>
                    <w:left w:val="none" w:sz="0" w:space="0" w:color="auto"/>
                    <w:bottom w:val="none" w:sz="0" w:space="0" w:color="auto"/>
                    <w:right w:val="none" w:sz="0" w:space="0" w:color="auto"/>
                  </w:divBdr>
                </w:div>
                <w:div w:id="18928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11872">
      <w:bodyDiv w:val="1"/>
      <w:marLeft w:val="0"/>
      <w:marRight w:val="0"/>
      <w:marTop w:val="0"/>
      <w:marBottom w:val="0"/>
      <w:divBdr>
        <w:top w:val="none" w:sz="0" w:space="0" w:color="auto"/>
        <w:left w:val="none" w:sz="0" w:space="0" w:color="auto"/>
        <w:bottom w:val="none" w:sz="0" w:space="0" w:color="auto"/>
        <w:right w:val="none" w:sz="0" w:space="0" w:color="auto"/>
      </w:divBdr>
    </w:div>
    <w:div w:id="567426324">
      <w:bodyDiv w:val="1"/>
      <w:marLeft w:val="0"/>
      <w:marRight w:val="0"/>
      <w:marTop w:val="0"/>
      <w:marBottom w:val="0"/>
      <w:divBdr>
        <w:top w:val="none" w:sz="0" w:space="0" w:color="auto"/>
        <w:left w:val="none" w:sz="0" w:space="0" w:color="auto"/>
        <w:bottom w:val="none" w:sz="0" w:space="0" w:color="auto"/>
        <w:right w:val="none" w:sz="0" w:space="0" w:color="auto"/>
      </w:divBdr>
    </w:div>
    <w:div w:id="573665628">
      <w:bodyDiv w:val="1"/>
      <w:marLeft w:val="0"/>
      <w:marRight w:val="0"/>
      <w:marTop w:val="0"/>
      <w:marBottom w:val="0"/>
      <w:divBdr>
        <w:top w:val="none" w:sz="0" w:space="0" w:color="auto"/>
        <w:left w:val="none" w:sz="0" w:space="0" w:color="auto"/>
        <w:bottom w:val="none" w:sz="0" w:space="0" w:color="auto"/>
        <w:right w:val="none" w:sz="0" w:space="0" w:color="auto"/>
      </w:divBdr>
    </w:div>
    <w:div w:id="632369961">
      <w:bodyDiv w:val="1"/>
      <w:marLeft w:val="0"/>
      <w:marRight w:val="0"/>
      <w:marTop w:val="0"/>
      <w:marBottom w:val="0"/>
      <w:divBdr>
        <w:top w:val="none" w:sz="0" w:space="0" w:color="auto"/>
        <w:left w:val="none" w:sz="0" w:space="0" w:color="auto"/>
        <w:bottom w:val="none" w:sz="0" w:space="0" w:color="auto"/>
        <w:right w:val="none" w:sz="0" w:space="0" w:color="auto"/>
      </w:divBdr>
      <w:divsChild>
        <w:div w:id="674500436">
          <w:marLeft w:val="0"/>
          <w:marRight w:val="0"/>
          <w:marTop w:val="0"/>
          <w:marBottom w:val="0"/>
          <w:divBdr>
            <w:top w:val="none" w:sz="0" w:space="0" w:color="auto"/>
            <w:left w:val="none" w:sz="0" w:space="0" w:color="auto"/>
            <w:bottom w:val="none" w:sz="0" w:space="0" w:color="auto"/>
            <w:right w:val="none" w:sz="0" w:space="0" w:color="auto"/>
          </w:divBdr>
          <w:divsChild>
            <w:div w:id="121458431">
              <w:marLeft w:val="0"/>
              <w:marRight w:val="0"/>
              <w:marTop w:val="0"/>
              <w:marBottom w:val="0"/>
              <w:divBdr>
                <w:top w:val="none" w:sz="0" w:space="0" w:color="auto"/>
                <w:left w:val="none" w:sz="0" w:space="0" w:color="auto"/>
                <w:bottom w:val="none" w:sz="0" w:space="0" w:color="auto"/>
                <w:right w:val="none" w:sz="0" w:space="0" w:color="auto"/>
              </w:divBdr>
              <w:divsChild>
                <w:div w:id="147567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198440">
      <w:bodyDiv w:val="1"/>
      <w:marLeft w:val="0"/>
      <w:marRight w:val="0"/>
      <w:marTop w:val="0"/>
      <w:marBottom w:val="0"/>
      <w:divBdr>
        <w:top w:val="none" w:sz="0" w:space="0" w:color="auto"/>
        <w:left w:val="none" w:sz="0" w:space="0" w:color="auto"/>
        <w:bottom w:val="none" w:sz="0" w:space="0" w:color="auto"/>
        <w:right w:val="none" w:sz="0" w:space="0" w:color="auto"/>
      </w:divBdr>
    </w:div>
    <w:div w:id="775323042">
      <w:bodyDiv w:val="1"/>
      <w:marLeft w:val="0"/>
      <w:marRight w:val="0"/>
      <w:marTop w:val="0"/>
      <w:marBottom w:val="0"/>
      <w:divBdr>
        <w:top w:val="none" w:sz="0" w:space="0" w:color="auto"/>
        <w:left w:val="none" w:sz="0" w:space="0" w:color="auto"/>
        <w:bottom w:val="none" w:sz="0" w:space="0" w:color="auto"/>
        <w:right w:val="none" w:sz="0" w:space="0" w:color="auto"/>
      </w:divBdr>
    </w:div>
    <w:div w:id="836848965">
      <w:bodyDiv w:val="1"/>
      <w:marLeft w:val="0"/>
      <w:marRight w:val="0"/>
      <w:marTop w:val="0"/>
      <w:marBottom w:val="0"/>
      <w:divBdr>
        <w:top w:val="none" w:sz="0" w:space="0" w:color="auto"/>
        <w:left w:val="none" w:sz="0" w:space="0" w:color="auto"/>
        <w:bottom w:val="none" w:sz="0" w:space="0" w:color="auto"/>
        <w:right w:val="none" w:sz="0" w:space="0" w:color="auto"/>
      </w:divBdr>
    </w:div>
    <w:div w:id="849027428">
      <w:bodyDiv w:val="1"/>
      <w:marLeft w:val="0"/>
      <w:marRight w:val="0"/>
      <w:marTop w:val="0"/>
      <w:marBottom w:val="0"/>
      <w:divBdr>
        <w:top w:val="none" w:sz="0" w:space="0" w:color="auto"/>
        <w:left w:val="none" w:sz="0" w:space="0" w:color="auto"/>
        <w:bottom w:val="none" w:sz="0" w:space="0" w:color="auto"/>
        <w:right w:val="none" w:sz="0" w:space="0" w:color="auto"/>
      </w:divBdr>
    </w:div>
    <w:div w:id="881793440">
      <w:bodyDiv w:val="1"/>
      <w:marLeft w:val="0"/>
      <w:marRight w:val="0"/>
      <w:marTop w:val="0"/>
      <w:marBottom w:val="0"/>
      <w:divBdr>
        <w:top w:val="none" w:sz="0" w:space="0" w:color="auto"/>
        <w:left w:val="none" w:sz="0" w:space="0" w:color="auto"/>
        <w:bottom w:val="none" w:sz="0" w:space="0" w:color="auto"/>
        <w:right w:val="none" w:sz="0" w:space="0" w:color="auto"/>
      </w:divBdr>
      <w:divsChild>
        <w:div w:id="204173781">
          <w:marLeft w:val="0"/>
          <w:marRight w:val="0"/>
          <w:marTop w:val="0"/>
          <w:marBottom w:val="0"/>
          <w:divBdr>
            <w:top w:val="none" w:sz="0" w:space="0" w:color="auto"/>
            <w:left w:val="none" w:sz="0" w:space="0" w:color="auto"/>
            <w:bottom w:val="none" w:sz="0" w:space="0" w:color="auto"/>
            <w:right w:val="none" w:sz="0" w:space="0" w:color="auto"/>
          </w:divBdr>
          <w:divsChild>
            <w:div w:id="551159955">
              <w:marLeft w:val="0"/>
              <w:marRight w:val="0"/>
              <w:marTop w:val="0"/>
              <w:marBottom w:val="0"/>
              <w:divBdr>
                <w:top w:val="none" w:sz="0" w:space="0" w:color="auto"/>
                <w:left w:val="none" w:sz="0" w:space="0" w:color="auto"/>
                <w:bottom w:val="none" w:sz="0" w:space="0" w:color="auto"/>
                <w:right w:val="none" w:sz="0" w:space="0" w:color="auto"/>
              </w:divBdr>
              <w:divsChild>
                <w:div w:id="361712087">
                  <w:marLeft w:val="0"/>
                  <w:marRight w:val="0"/>
                  <w:marTop w:val="0"/>
                  <w:marBottom w:val="0"/>
                  <w:divBdr>
                    <w:top w:val="none" w:sz="0" w:space="0" w:color="auto"/>
                    <w:left w:val="none" w:sz="0" w:space="0" w:color="auto"/>
                    <w:bottom w:val="none" w:sz="0" w:space="0" w:color="auto"/>
                    <w:right w:val="none" w:sz="0" w:space="0" w:color="auto"/>
                  </w:divBdr>
                  <w:divsChild>
                    <w:div w:id="1414816161">
                      <w:marLeft w:val="0"/>
                      <w:marRight w:val="0"/>
                      <w:marTop w:val="0"/>
                      <w:marBottom w:val="0"/>
                      <w:divBdr>
                        <w:top w:val="none" w:sz="0" w:space="0" w:color="auto"/>
                        <w:left w:val="none" w:sz="0" w:space="0" w:color="auto"/>
                        <w:bottom w:val="none" w:sz="0" w:space="0" w:color="auto"/>
                        <w:right w:val="none" w:sz="0" w:space="0" w:color="auto"/>
                      </w:divBdr>
                    </w:div>
                  </w:divsChild>
                </w:div>
                <w:div w:id="735905616">
                  <w:marLeft w:val="0"/>
                  <w:marRight w:val="0"/>
                  <w:marTop w:val="0"/>
                  <w:marBottom w:val="0"/>
                  <w:divBdr>
                    <w:top w:val="none" w:sz="0" w:space="0" w:color="auto"/>
                    <w:left w:val="none" w:sz="0" w:space="0" w:color="auto"/>
                    <w:bottom w:val="none" w:sz="0" w:space="0" w:color="auto"/>
                    <w:right w:val="none" w:sz="0" w:space="0" w:color="auto"/>
                  </w:divBdr>
                  <w:divsChild>
                    <w:div w:id="15666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532434">
          <w:marLeft w:val="0"/>
          <w:marRight w:val="0"/>
          <w:marTop w:val="0"/>
          <w:marBottom w:val="0"/>
          <w:divBdr>
            <w:top w:val="none" w:sz="0" w:space="0" w:color="auto"/>
            <w:left w:val="none" w:sz="0" w:space="0" w:color="auto"/>
            <w:bottom w:val="none" w:sz="0" w:space="0" w:color="auto"/>
            <w:right w:val="none" w:sz="0" w:space="0" w:color="auto"/>
          </w:divBdr>
          <w:divsChild>
            <w:div w:id="27224884">
              <w:marLeft w:val="0"/>
              <w:marRight w:val="0"/>
              <w:marTop w:val="0"/>
              <w:marBottom w:val="0"/>
              <w:divBdr>
                <w:top w:val="none" w:sz="0" w:space="0" w:color="auto"/>
                <w:left w:val="none" w:sz="0" w:space="0" w:color="auto"/>
                <w:bottom w:val="none" w:sz="0" w:space="0" w:color="auto"/>
                <w:right w:val="none" w:sz="0" w:space="0" w:color="auto"/>
              </w:divBdr>
              <w:divsChild>
                <w:div w:id="758869350">
                  <w:marLeft w:val="0"/>
                  <w:marRight w:val="0"/>
                  <w:marTop w:val="0"/>
                  <w:marBottom w:val="0"/>
                  <w:divBdr>
                    <w:top w:val="none" w:sz="0" w:space="0" w:color="auto"/>
                    <w:left w:val="none" w:sz="0" w:space="0" w:color="auto"/>
                    <w:bottom w:val="none" w:sz="0" w:space="0" w:color="auto"/>
                    <w:right w:val="none" w:sz="0" w:space="0" w:color="auto"/>
                  </w:divBdr>
                </w:div>
              </w:divsChild>
            </w:div>
            <w:div w:id="113212242">
              <w:marLeft w:val="0"/>
              <w:marRight w:val="0"/>
              <w:marTop w:val="0"/>
              <w:marBottom w:val="0"/>
              <w:divBdr>
                <w:top w:val="none" w:sz="0" w:space="0" w:color="auto"/>
                <w:left w:val="none" w:sz="0" w:space="0" w:color="auto"/>
                <w:bottom w:val="none" w:sz="0" w:space="0" w:color="auto"/>
                <w:right w:val="none" w:sz="0" w:space="0" w:color="auto"/>
              </w:divBdr>
              <w:divsChild>
                <w:div w:id="1849902428">
                  <w:marLeft w:val="0"/>
                  <w:marRight w:val="0"/>
                  <w:marTop w:val="0"/>
                  <w:marBottom w:val="0"/>
                  <w:divBdr>
                    <w:top w:val="none" w:sz="0" w:space="0" w:color="auto"/>
                    <w:left w:val="none" w:sz="0" w:space="0" w:color="auto"/>
                    <w:bottom w:val="none" w:sz="0" w:space="0" w:color="auto"/>
                    <w:right w:val="none" w:sz="0" w:space="0" w:color="auto"/>
                  </w:divBdr>
                </w:div>
              </w:divsChild>
            </w:div>
            <w:div w:id="1061171993">
              <w:marLeft w:val="0"/>
              <w:marRight w:val="0"/>
              <w:marTop w:val="0"/>
              <w:marBottom w:val="0"/>
              <w:divBdr>
                <w:top w:val="none" w:sz="0" w:space="0" w:color="auto"/>
                <w:left w:val="none" w:sz="0" w:space="0" w:color="auto"/>
                <w:bottom w:val="none" w:sz="0" w:space="0" w:color="auto"/>
                <w:right w:val="none" w:sz="0" w:space="0" w:color="auto"/>
              </w:divBdr>
              <w:divsChild>
                <w:div w:id="120521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65201">
      <w:bodyDiv w:val="1"/>
      <w:marLeft w:val="0"/>
      <w:marRight w:val="0"/>
      <w:marTop w:val="0"/>
      <w:marBottom w:val="0"/>
      <w:divBdr>
        <w:top w:val="none" w:sz="0" w:space="0" w:color="auto"/>
        <w:left w:val="none" w:sz="0" w:space="0" w:color="auto"/>
        <w:bottom w:val="none" w:sz="0" w:space="0" w:color="auto"/>
        <w:right w:val="none" w:sz="0" w:space="0" w:color="auto"/>
      </w:divBdr>
    </w:div>
    <w:div w:id="1113786009">
      <w:bodyDiv w:val="1"/>
      <w:marLeft w:val="0"/>
      <w:marRight w:val="0"/>
      <w:marTop w:val="0"/>
      <w:marBottom w:val="0"/>
      <w:divBdr>
        <w:top w:val="none" w:sz="0" w:space="0" w:color="auto"/>
        <w:left w:val="none" w:sz="0" w:space="0" w:color="auto"/>
        <w:bottom w:val="none" w:sz="0" w:space="0" w:color="auto"/>
        <w:right w:val="none" w:sz="0" w:space="0" w:color="auto"/>
      </w:divBdr>
      <w:divsChild>
        <w:div w:id="1819031491">
          <w:marLeft w:val="0"/>
          <w:marRight w:val="0"/>
          <w:marTop w:val="0"/>
          <w:marBottom w:val="0"/>
          <w:divBdr>
            <w:top w:val="none" w:sz="0" w:space="0" w:color="auto"/>
            <w:left w:val="none" w:sz="0" w:space="0" w:color="auto"/>
            <w:bottom w:val="none" w:sz="0" w:space="0" w:color="auto"/>
            <w:right w:val="none" w:sz="0" w:space="0" w:color="auto"/>
          </w:divBdr>
          <w:divsChild>
            <w:div w:id="1790398249">
              <w:marLeft w:val="0"/>
              <w:marRight w:val="0"/>
              <w:marTop w:val="0"/>
              <w:marBottom w:val="0"/>
              <w:divBdr>
                <w:top w:val="none" w:sz="0" w:space="0" w:color="auto"/>
                <w:left w:val="none" w:sz="0" w:space="0" w:color="auto"/>
                <w:bottom w:val="none" w:sz="0" w:space="0" w:color="auto"/>
                <w:right w:val="none" w:sz="0" w:space="0" w:color="auto"/>
              </w:divBdr>
              <w:divsChild>
                <w:div w:id="86949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089997">
      <w:bodyDiv w:val="1"/>
      <w:marLeft w:val="0"/>
      <w:marRight w:val="0"/>
      <w:marTop w:val="0"/>
      <w:marBottom w:val="0"/>
      <w:divBdr>
        <w:top w:val="none" w:sz="0" w:space="0" w:color="auto"/>
        <w:left w:val="none" w:sz="0" w:space="0" w:color="auto"/>
        <w:bottom w:val="none" w:sz="0" w:space="0" w:color="auto"/>
        <w:right w:val="none" w:sz="0" w:space="0" w:color="auto"/>
      </w:divBdr>
    </w:div>
    <w:div w:id="1259218354">
      <w:bodyDiv w:val="1"/>
      <w:marLeft w:val="0"/>
      <w:marRight w:val="0"/>
      <w:marTop w:val="0"/>
      <w:marBottom w:val="0"/>
      <w:divBdr>
        <w:top w:val="none" w:sz="0" w:space="0" w:color="auto"/>
        <w:left w:val="none" w:sz="0" w:space="0" w:color="auto"/>
        <w:bottom w:val="none" w:sz="0" w:space="0" w:color="auto"/>
        <w:right w:val="none" w:sz="0" w:space="0" w:color="auto"/>
      </w:divBdr>
      <w:divsChild>
        <w:div w:id="540017412">
          <w:marLeft w:val="0"/>
          <w:marRight w:val="0"/>
          <w:marTop w:val="0"/>
          <w:marBottom w:val="0"/>
          <w:divBdr>
            <w:top w:val="none" w:sz="0" w:space="0" w:color="auto"/>
            <w:left w:val="none" w:sz="0" w:space="0" w:color="auto"/>
            <w:bottom w:val="none" w:sz="0" w:space="0" w:color="auto"/>
            <w:right w:val="none" w:sz="0" w:space="0" w:color="auto"/>
          </w:divBdr>
          <w:divsChild>
            <w:div w:id="276716224">
              <w:marLeft w:val="0"/>
              <w:marRight w:val="0"/>
              <w:marTop w:val="0"/>
              <w:marBottom w:val="0"/>
              <w:divBdr>
                <w:top w:val="none" w:sz="0" w:space="0" w:color="auto"/>
                <w:left w:val="none" w:sz="0" w:space="0" w:color="auto"/>
                <w:bottom w:val="none" w:sz="0" w:space="0" w:color="auto"/>
                <w:right w:val="none" w:sz="0" w:space="0" w:color="auto"/>
              </w:divBdr>
              <w:divsChild>
                <w:div w:id="51951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24350">
      <w:bodyDiv w:val="1"/>
      <w:marLeft w:val="0"/>
      <w:marRight w:val="0"/>
      <w:marTop w:val="0"/>
      <w:marBottom w:val="0"/>
      <w:divBdr>
        <w:top w:val="none" w:sz="0" w:space="0" w:color="auto"/>
        <w:left w:val="none" w:sz="0" w:space="0" w:color="auto"/>
        <w:bottom w:val="none" w:sz="0" w:space="0" w:color="auto"/>
        <w:right w:val="none" w:sz="0" w:space="0" w:color="auto"/>
      </w:divBdr>
    </w:div>
    <w:div w:id="1370914803">
      <w:bodyDiv w:val="1"/>
      <w:marLeft w:val="0"/>
      <w:marRight w:val="0"/>
      <w:marTop w:val="0"/>
      <w:marBottom w:val="0"/>
      <w:divBdr>
        <w:top w:val="none" w:sz="0" w:space="0" w:color="auto"/>
        <w:left w:val="none" w:sz="0" w:space="0" w:color="auto"/>
        <w:bottom w:val="none" w:sz="0" w:space="0" w:color="auto"/>
        <w:right w:val="none" w:sz="0" w:space="0" w:color="auto"/>
      </w:divBdr>
    </w:div>
    <w:div w:id="1482888806">
      <w:bodyDiv w:val="1"/>
      <w:marLeft w:val="0"/>
      <w:marRight w:val="0"/>
      <w:marTop w:val="0"/>
      <w:marBottom w:val="0"/>
      <w:divBdr>
        <w:top w:val="none" w:sz="0" w:space="0" w:color="auto"/>
        <w:left w:val="none" w:sz="0" w:space="0" w:color="auto"/>
        <w:bottom w:val="none" w:sz="0" w:space="0" w:color="auto"/>
        <w:right w:val="none" w:sz="0" w:space="0" w:color="auto"/>
      </w:divBdr>
    </w:div>
    <w:div w:id="1701202594">
      <w:bodyDiv w:val="1"/>
      <w:marLeft w:val="0"/>
      <w:marRight w:val="0"/>
      <w:marTop w:val="0"/>
      <w:marBottom w:val="0"/>
      <w:divBdr>
        <w:top w:val="none" w:sz="0" w:space="0" w:color="auto"/>
        <w:left w:val="none" w:sz="0" w:space="0" w:color="auto"/>
        <w:bottom w:val="none" w:sz="0" w:space="0" w:color="auto"/>
        <w:right w:val="none" w:sz="0" w:space="0" w:color="auto"/>
      </w:divBdr>
      <w:divsChild>
        <w:div w:id="1777598773">
          <w:marLeft w:val="0"/>
          <w:marRight w:val="0"/>
          <w:marTop w:val="0"/>
          <w:marBottom w:val="0"/>
          <w:divBdr>
            <w:top w:val="none" w:sz="0" w:space="0" w:color="auto"/>
            <w:left w:val="none" w:sz="0" w:space="0" w:color="auto"/>
            <w:bottom w:val="none" w:sz="0" w:space="0" w:color="auto"/>
            <w:right w:val="none" w:sz="0" w:space="0" w:color="auto"/>
          </w:divBdr>
          <w:divsChild>
            <w:div w:id="440077292">
              <w:marLeft w:val="0"/>
              <w:marRight w:val="0"/>
              <w:marTop w:val="0"/>
              <w:marBottom w:val="0"/>
              <w:divBdr>
                <w:top w:val="none" w:sz="0" w:space="0" w:color="auto"/>
                <w:left w:val="none" w:sz="0" w:space="0" w:color="auto"/>
                <w:bottom w:val="none" w:sz="0" w:space="0" w:color="auto"/>
                <w:right w:val="none" w:sz="0" w:space="0" w:color="auto"/>
              </w:divBdr>
              <w:divsChild>
                <w:div w:id="189477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269853">
      <w:bodyDiv w:val="1"/>
      <w:marLeft w:val="0"/>
      <w:marRight w:val="0"/>
      <w:marTop w:val="0"/>
      <w:marBottom w:val="0"/>
      <w:divBdr>
        <w:top w:val="none" w:sz="0" w:space="0" w:color="auto"/>
        <w:left w:val="none" w:sz="0" w:space="0" w:color="auto"/>
        <w:bottom w:val="none" w:sz="0" w:space="0" w:color="auto"/>
        <w:right w:val="none" w:sz="0" w:space="0" w:color="auto"/>
      </w:divBdr>
    </w:div>
    <w:div w:id="1744529175">
      <w:bodyDiv w:val="1"/>
      <w:marLeft w:val="0"/>
      <w:marRight w:val="0"/>
      <w:marTop w:val="0"/>
      <w:marBottom w:val="0"/>
      <w:divBdr>
        <w:top w:val="none" w:sz="0" w:space="0" w:color="auto"/>
        <w:left w:val="none" w:sz="0" w:space="0" w:color="auto"/>
        <w:bottom w:val="none" w:sz="0" w:space="0" w:color="auto"/>
        <w:right w:val="none" w:sz="0" w:space="0" w:color="auto"/>
      </w:divBdr>
      <w:divsChild>
        <w:div w:id="659892149">
          <w:marLeft w:val="0"/>
          <w:marRight w:val="0"/>
          <w:marTop w:val="0"/>
          <w:marBottom w:val="0"/>
          <w:divBdr>
            <w:top w:val="none" w:sz="0" w:space="0" w:color="auto"/>
            <w:left w:val="none" w:sz="0" w:space="0" w:color="auto"/>
            <w:bottom w:val="none" w:sz="0" w:space="0" w:color="auto"/>
            <w:right w:val="none" w:sz="0" w:space="0" w:color="auto"/>
          </w:divBdr>
          <w:divsChild>
            <w:div w:id="1079911020">
              <w:marLeft w:val="0"/>
              <w:marRight w:val="0"/>
              <w:marTop w:val="0"/>
              <w:marBottom w:val="0"/>
              <w:divBdr>
                <w:top w:val="none" w:sz="0" w:space="0" w:color="auto"/>
                <w:left w:val="none" w:sz="0" w:space="0" w:color="auto"/>
                <w:bottom w:val="none" w:sz="0" w:space="0" w:color="auto"/>
                <w:right w:val="none" w:sz="0" w:space="0" w:color="auto"/>
              </w:divBdr>
              <w:divsChild>
                <w:div w:id="16310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34854">
      <w:bodyDiv w:val="1"/>
      <w:marLeft w:val="0"/>
      <w:marRight w:val="0"/>
      <w:marTop w:val="0"/>
      <w:marBottom w:val="0"/>
      <w:divBdr>
        <w:top w:val="none" w:sz="0" w:space="0" w:color="auto"/>
        <w:left w:val="none" w:sz="0" w:space="0" w:color="auto"/>
        <w:bottom w:val="none" w:sz="0" w:space="0" w:color="auto"/>
        <w:right w:val="none" w:sz="0" w:space="0" w:color="auto"/>
      </w:divBdr>
    </w:div>
    <w:div w:id="1895968003">
      <w:bodyDiv w:val="1"/>
      <w:marLeft w:val="0"/>
      <w:marRight w:val="0"/>
      <w:marTop w:val="0"/>
      <w:marBottom w:val="0"/>
      <w:divBdr>
        <w:top w:val="none" w:sz="0" w:space="0" w:color="auto"/>
        <w:left w:val="none" w:sz="0" w:space="0" w:color="auto"/>
        <w:bottom w:val="none" w:sz="0" w:space="0" w:color="auto"/>
        <w:right w:val="none" w:sz="0" w:space="0" w:color="auto"/>
      </w:divBdr>
      <w:divsChild>
        <w:div w:id="1962346760">
          <w:marLeft w:val="0"/>
          <w:marRight w:val="0"/>
          <w:marTop w:val="0"/>
          <w:marBottom w:val="0"/>
          <w:divBdr>
            <w:top w:val="none" w:sz="0" w:space="0" w:color="auto"/>
            <w:left w:val="none" w:sz="0" w:space="0" w:color="auto"/>
            <w:bottom w:val="none" w:sz="0" w:space="0" w:color="auto"/>
            <w:right w:val="none" w:sz="0" w:space="0" w:color="auto"/>
          </w:divBdr>
          <w:divsChild>
            <w:div w:id="1545751717">
              <w:marLeft w:val="0"/>
              <w:marRight w:val="0"/>
              <w:marTop w:val="0"/>
              <w:marBottom w:val="0"/>
              <w:divBdr>
                <w:top w:val="none" w:sz="0" w:space="0" w:color="auto"/>
                <w:left w:val="none" w:sz="0" w:space="0" w:color="auto"/>
                <w:bottom w:val="none" w:sz="0" w:space="0" w:color="auto"/>
                <w:right w:val="none" w:sz="0" w:space="0" w:color="auto"/>
              </w:divBdr>
              <w:divsChild>
                <w:div w:id="15877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33413">
      <w:bodyDiv w:val="1"/>
      <w:marLeft w:val="0"/>
      <w:marRight w:val="0"/>
      <w:marTop w:val="0"/>
      <w:marBottom w:val="0"/>
      <w:divBdr>
        <w:top w:val="none" w:sz="0" w:space="0" w:color="auto"/>
        <w:left w:val="none" w:sz="0" w:space="0" w:color="auto"/>
        <w:bottom w:val="none" w:sz="0" w:space="0" w:color="auto"/>
        <w:right w:val="none" w:sz="0" w:space="0" w:color="auto"/>
      </w:divBdr>
      <w:divsChild>
        <w:div w:id="1206870760">
          <w:marLeft w:val="0"/>
          <w:marRight w:val="0"/>
          <w:marTop w:val="0"/>
          <w:marBottom w:val="0"/>
          <w:divBdr>
            <w:top w:val="none" w:sz="0" w:space="0" w:color="auto"/>
            <w:left w:val="none" w:sz="0" w:space="0" w:color="auto"/>
            <w:bottom w:val="none" w:sz="0" w:space="0" w:color="auto"/>
            <w:right w:val="none" w:sz="0" w:space="0" w:color="auto"/>
          </w:divBdr>
          <w:divsChild>
            <w:div w:id="271280287">
              <w:marLeft w:val="0"/>
              <w:marRight w:val="0"/>
              <w:marTop w:val="0"/>
              <w:marBottom w:val="0"/>
              <w:divBdr>
                <w:top w:val="none" w:sz="0" w:space="0" w:color="auto"/>
                <w:left w:val="none" w:sz="0" w:space="0" w:color="auto"/>
                <w:bottom w:val="none" w:sz="0" w:space="0" w:color="auto"/>
                <w:right w:val="none" w:sz="0" w:space="0" w:color="auto"/>
              </w:divBdr>
              <w:divsChild>
                <w:div w:id="170729955">
                  <w:marLeft w:val="0"/>
                  <w:marRight w:val="0"/>
                  <w:marTop w:val="0"/>
                  <w:marBottom w:val="0"/>
                  <w:divBdr>
                    <w:top w:val="none" w:sz="0" w:space="0" w:color="auto"/>
                    <w:left w:val="none" w:sz="0" w:space="0" w:color="auto"/>
                    <w:bottom w:val="none" w:sz="0" w:space="0" w:color="auto"/>
                    <w:right w:val="none" w:sz="0" w:space="0" w:color="auto"/>
                  </w:divBdr>
                  <w:divsChild>
                    <w:div w:id="819350754">
                      <w:marLeft w:val="0"/>
                      <w:marRight w:val="0"/>
                      <w:marTop w:val="0"/>
                      <w:marBottom w:val="0"/>
                      <w:divBdr>
                        <w:top w:val="none" w:sz="0" w:space="0" w:color="auto"/>
                        <w:left w:val="none" w:sz="0" w:space="0" w:color="auto"/>
                        <w:bottom w:val="none" w:sz="0" w:space="0" w:color="auto"/>
                        <w:right w:val="none" w:sz="0" w:space="0" w:color="auto"/>
                      </w:divBdr>
                    </w:div>
                  </w:divsChild>
                </w:div>
                <w:div w:id="618529413">
                  <w:marLeft w:val="0"/>
                  <w:marRight w:val="0"/>
                  <w:marTop w:val="0"/>
                  <w:marBottom w:val="0"/>
                  <w:divBdr>
                    <w:top w:val="none" w:sz="0" w:space="0" w:color="auto"/>
                    <w:left w:val="none" w:sz="0" w:space="0" w:color="auto"/>
                    <w:bottom w:val="none" w:sz="0" w:space="0" w:color="auto"/>
                    <w:right w:val="none" w:sz="0" w:space="0" w:color="auto"/>
                  </w:divBdr>
                  <w:divsChild>
                    <w:div w:id="278729633">
                      <w:marLeft w:val="0"/>
                      <w:marRight w:val="0"/>
                      <w:marTop w:val="0"/>
                      <w:marBottom w:val="0"/>
                      <w:divBdr>
                        <w:top w:val="none" w:sz="0" w:space="0" w:color="auto"/>
                        <w:left w:val="none" w:sz="0" w:space="0" w:color="auto"/>
                        <w:bottom w:val="none" w:sz="0" w:space="0" w:color="auto"/>
                        <w:right w:val="none" w:sz="0" w:space="0" w:color="auto"/>
                      </w:divBdr>
                    </w:div>
                  </w:divsChild>
                </w:div>
                <w:div w:id="647436009">
                  <w:marLeft w:val="0"/>
                  <w:marRight w:val="0"/>
                  <w:marTop w:val="0"/>
                  <w:marBottom w:val="0"/>
                  <w:divBdr>
                    <w:top w:val="none" w:sz="0" w:space="0" w:color="auto"/>
                    <w:left w:val="none" w:sz="0" w:space="0" w:color="auto"/>
                    <w:bottom w:val="none" w:sz="0" w:space="0" w:color="auto"/>
                    <w:right w:val="none" w:sz="0" w:space="0" w:color="auto"/>
                  </w:divBdr>
                  <w:divsChild>
                    <w:div w:id="1051615303">
                      <w:marLeft w:val="0"/>
                      <w:marRight w:val="0"/>
                      <w:marTop w:val="0"/>
                      <w:marBottom w:val="0"/>
                      <w:divBdr>
                        <w:top w:val="none" w:sz="0" w:space="0" w:color="auto"/>
                        <w:left w:val="none" w:sz="0" w:space="0" w:color="auto"/>
                        <w:bottom w:val="none" w:sz="0" w:space="0" w:color="auto"/>
                        <w:right w:val="none" w:sz="0" w:space="0" w:color="auto"/>
                      </w:divBdr>
                    </w:div>
                  </w:divsChild>
                </w:div>
                <w:div w:id="1126894200">
                  <w:marLeft w:val="0"/>
                  <w:marRight w:val="0"/>
                  <w:marTop w:val="0"/>
                  <w:marBottom w:val="0"/>
                  <w:divBdr>
                    <w:top w:val="none" w:sz="0" w:space="0" w:color="auto"/>
                    <w:left w:val="none" w:sz="0" w:space="0" w:color="auto"/>
                    <w:bottom w:val="none" w:sz="0" w:space="0" w:color="auto"/>
                    <w:right w:val="none" w:sz="0" w:space="0" w:color="auto"/>
                  </w:divBdr>
                  <w:divsChild>
                    <w:div w:id="14505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56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ousem\Desktop\clinical%20trial" TargetMode="External"/><Relationship Id="rId13" Type="http://schemas.openxmlformats.org/officeDocument/2006/relationships/header" Target="header1.xml"/><Relationship Id="rId18" Type="http://schemas.openxmlformats.org/officeDocument/2006/relationships/hyperlink" Target="mailto:ULACNet@mail.nih.gov"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ULACNet@mail.nih.gov"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mailto:ULACNet@mail.nih.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CI_DCP_PIO@mail.nih.gov"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s://prevention.cancer.gov/clinical-trials/clinical-trials-management/ulacnet-instructions-forms" TargetMode="External"/><Relationship Id="rId19" Type="http://schemas.openxmlformats.org/officeDocument/2006/relationships/hyperlink" Target="mailto:vikrant.sahasrabuddhe@nih.gov" TargetMode="External"/><Relationship Id="rId4" Type="http://schemas.openxmlformats.org/officeDocument/2006/relationships/settings" Target="settings.xml"/><Relationship Id="rId9" Type="http://schemas.openxmlformats.org/officeDocument/2006/relationships/hyperlink" Target="https://grants.nih.gov/policy/clinical-trials/definition.htm"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643BA-1C58-4A8B-BE35-48F5C0CD4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2504</Words>
  <Characters>14275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DCP CONSORTIA CHEMOPREVENTION PROTOCOL TEMPLATE</vt:lpstr>
    </vt:vector>
  </TitlesOfParts>
  <Company>CCS Associates</Company>
  <LinksUpToDate>false</LinksUpToDate>
  <CharactersWithSpaces>16746</CharactersWithSpaces>
  <SharedDoc>false</SharedDoc>
  <HLinks>
    <vt:vector size="636" baseType="variant">
      <vt:variant>
        <vt:i4>1572894</vt:i4>
      </vt:variant>
      <vt:variant>
        <vt:i4>579</vt:i4>
      </vt:variant>
      <vt:variant>
        <vt:i4>0</vt:i4>
      </vt:variant>
      <vt:variant>
        <vt:i4>5</vt:i4>
      </vt:variant>
      <vt:variant>
        <vt:lpwstr>http://grants.nih.gov/grants/policy/coc/faqs.htm</vt:lpwstr>
      </vt:variant>
      <vt:variant>
        <vt:lpwstr/>
      </vt:variant>
      <vt:variant>
        <vt:i4>1114141</vt:i4>
      </vt:variant>
      <vt:variant>
        <vt:i4>576</vt:i4>
      </vt:variant>
      <vt:variant>
        <vt:i4>0</vt:i4>
      </vt:variant>
      <vt:variant>
        <vt:i4>5</vt:i4>
      </vt:variant>
      <vt:variant>
        <vt:lpwstr>https://pubs.cancer.gov/</vt:lpwstr>
      </vt:variant>
      <vt:variant>
        <vt:lpwstr/>
      </vt:variant>
      <vt:variant>
        <vt:i4>3538988</vt:i4>
      </vt:variant>
      <vt:variant>
        <vt:i4>573</vt:i4>
      </vt:variant>
      <vt:variant>
        <vt:i4>0</vt:i4>
      </vt:variant>
      <vt:variant>
        <vt:i4>5</vt:i4>
      </vt:variant>
      <vt:variant>
        <vt:lpwstr>http://www.clinicaltrials.gov/</vt:lpwstr>
      </vt:variant>
      <vt:variant>
        <vt:lpwstr/>
      </vt:variant>
      <vt:variant>
        <vt:i4>2949224</vt:i4>
      </vt:variant>
      <vt:variant>
        <vt:i4>570</vt:i4>
      </vt:variant>
      <vt:variant>
        <vt:i4>0</vt:i4>
      </vt:variant>
      <vt:variant>
        <vt:i4>5</vt:i4>
      </vt:variant>
      <vt:variant>
        <vt:lpwstr>http://cancer.gov/</vt:lpwstr>
      </vt:variant>
      <vt:variant>
        <vt:lpwstr/>
      </vt:variant>
      <vt:variant>
        <vt:i4>3407925</vt:i4>
      </vt:variant>
      <vt:variant>
        <vt:i4>567</vt:i4>
      </vt:variant>
      <vt:variant>
        <vt:i4>0</vt:i4>
      </vt:variant>
      <vt:variant>
        <vt:i4>5</vt:i4>
      </vt:variant>
      <vt:variant>
        <vt:lpwstr>http://www.fda.gov/Drugs/DevelopmentApprovalProcess/DevelopmentResources/ucm092895.htm</vt:lpwstr>
      </vt:variant>
      <vt:variant>
        <vt:lpwstr/>
      </vt:variant>
      <vt:variant>
        <vt:i4>8192062</vt:i4>
      </vt:variant>
      <vt:variant>
        <vt:i4>564</vt:i4>
      </vt:variant>
      <vt:variant>
        <vt:i4>0</vt:i4>
      </vt:variant>
      <vt:variant>
        <vt:i4>5</vt:i4>
      </vt:variant>
      <vt:variant>
        <vt:lpwstr>http://www.fda.gov/downloads/Drugs/GuidanceComplianceRegulatoryInformation/Guidances/UCM268555.pdf</vt:lpwstr>
      </vt:variant>
      <vt:variant>
        <vt:lpwstr/>
      </vt:variant>
      <vt:variant>
        <vt:i4>3538988</vt:i4>
      </vt:variant>
      <vt:variant>
        <vt:i4>561</vt:i4>
      </vt:variant>
      <vt:variant>
        <vt:i4>0</vt:i4>
      </vt:variant>
      <vt:variant>
        <vt:i4>5</vt:i4>
      </vt:variant>
      <vt:variant>
        <vt:lpwstr>http://www.clinicaltrials.gov/</vt:lpwstr>
      </vt:variant>
      <vt:variant>
        <vt:lpwstr/>
      </vt:variant>
      <vt:variant>
        <vt:i4>6684710</vt:i4>
      </vt:variant>
      <vt:variant>
        <vt:i4>558</vt:i4>
      </vt:variant>
      <vt:variant>
        <vt:i4>0</vt:i4>
      </vt:variant>
      <vt:variant>
        <vt:i4>5</vt:i4>
      </vt:variant>
      <vt:variant>
        <vt:lpwstr>http://cancer.gov/clinicaltrials/understanding/simplification-of-informed-consent-docs</vt:lpwstr>
      </vt:variant>
      <vt:variant>
        <vt:lpwstr/>
      </vt:variant>
      <vt:variant>
        <vt:i4>7340116</vt:i4>
      </vt:variant>
      <vt:variant>
        <vt:i4>555</vt:i4>
      </vt:variant>
      <vt:variant>
        <vt:i4>0</vt:i4>
      </vt:variant>
      <vt:variant>
        <vt:i4>5</vt:i4>
      </vt:variant>
      <vt:variant>
        <vt:lpwstr>mailto:regulatory@ccsainc.com</vt:lpwstr>
      </vt:variant>
      <vt:variant>
        <vt:lpwstr/>
      </vt:variant>
      <vt:variant>
        <vt:i4>7077903</vt:i4>
      </vt:variant>
      <vt:variant>
        <vt:i4>552</vt:i4>
      </vt:variant>
      <vt:variant>
        <vt:i4>0</vt:i4>
      </vt:variant>
      <vt:variant>
        <vt:i4>5</vt:i4>
      </vt:variant>
      <vt:variant>
        <vt:lpwstr>mailto:NCI_DCP_PIO@mail.nih.gov</vt:lpwstr>
      </vt:variant>
      <vt:variant>
        <vt:lpwstr/>
      </vt:variant>
      <vt:variant>
        <vt:i4>3342396</vt:i4>
      </vt:variant>
      <vt:variant>
        <vt:i4>549</vt:i4>
      </vt:variant>
      <vt:variant>
        <vt:i4>0</vt:i4>
      </vt:variant>
      <vt:variant>
        <vt:i4>5</vt:i4>
      </vt:variant>
      <vt:variant>
        <vt:lpwstr>http://cancer.gov/clinicaltrials/conducting/dsm-guidelines</vt:lpwstr>
      </vt:variant>
      <vt:variant>
        <vt:lpwstr/>
      </vt:variant>
      <vt:variant>
        <vt:i4>7995466</vt:i4>
      </vt:variant>
      <vt:variant>
        <vt:i4>546</vt:i4>
      </vt:variant>
      <vt:variant>
        <vt:i4>0</vt:i4>
      </vt:variant>
      <vt:variant>
        <vt:i4>5</vt:i4>
      </vt:variant>
      <vt:variant>
        <vt:lpwstr>http://prevention.cancer.gov/files/clinical-trials/SAE_form.doc</vt:lpwstr>
      </vt:variant>
      <vt:variant>
        <vt:lpwstr/>
      </vt:variant>
      <vt:variant>
        <vt:i4>6094894</vt:i4>
      </vt:variant>
      <vt:variant>
        <vt:i4>543</vt:i4>
      </vt:variant>
      <vt:variant>
        <vt:i4>0</vt:i4>
      </vt:variant>
      <vt:variant>
        <vt:i4>5</vt:i4>
      </vt:variant>
      <vt:variant>
        <vt:lpwstr>http://ctep.cancer.gov/protocolDevelopment/electronic_applications/ctc.htm</vt:lpwstr>
      </vt:variant>
      <vt:variant>
        <vt:lpwstr/>
      </vt:variant>
      <vt:variant>
        <vt:i4>1769527</vt:i4>
      </vt:variant>
      <vt:variant>
        <vt:i4>536</vt:i4>
      </vt:variant>
      <vt:variant>
        <vt:i4>0</vt:i4>
      </vt:variant>
      <vt:variant>
        <vt:i4>5</vt:i4>
      </vt:variant>
      <vt:variant>
        <vt:lpwstr/>
      </vt:variant>
      <vt:variant>
        <vt:lpwstr>_Toc340149000</vt:lpwstr>
      </vt:variant>
      <vt:variant>
        <vt:i4>1245246</vt:i4>
      </vt:variant>
      <vt:variant>
        <vt:i4>530</vt:i4>
      </vt:variant>
      <vt:variant>
        <vt:i4>0</vt:i4>
      </vt:variant>
      <vt:variant>
        <vt:i4>5</vt:i4>
      </vt:variant>
      <vt:variant>
        <vt:lpwstr/>
      </vt:variant>
      <vt:variant>
        <vt:lpwstr>_Toc340148999</vt:lpwstr>
      </vt:variant>
      <vt:variant>
        <vt:i4>1245246</vt:i4>
      </vt:variant>
      <vt:variant>
        <vt:i4>524</vt:i4>
      </vt:variant>
      <vt:variant>
        <vt:i4>0</vt:i4>
      </vt:variant>
      <vt:variant>
        <vt:i4>5</vt:i4>
      </vt:variant>
      <vt:variant>
        <vt:lpwstr/>
      </vt:variant>
      <vt:variant>
        <vt:lpwstr>_Toc340148998</vt:lpwstr>
      </vt:variant>
      <vt:variant>
        <vt:i4>1245246</vt:i4>
      </vt:variant>
      <vt:variant>
        <vt:i4>518</vt:i4>
      </vt:variant>
      <vt:variant>
        <vt:i4>0</vt:i4>
      </vt:variant>
      <vt:variant>
        <vt:i4>5</vt:i4>
      </vt:variant>
      <vt:variant>
        <vt:lpwstr/>
      </vt:variant>
      <vt:variant>
        <vt:lpwstr>_Toc340148997</vt:lpwstr>
      </vt:variant>
      <vt:variant>
        <vt:i4>1245246</vt:i4>
      </vt:variant>
      <vt:variant>
        <vt:i4>512</vt:i4>
      </vt:variant>
      <vt:variant>
        <vt:i4>0</vt:i4>
      </vt:variant>
      <vt:variant>
        <vt:i4>5</vt:i4>
      </vt:variant>
      <vt:variant>
        <vt:lpwstr/>
      </vt:variant>
      <vt:variant>
        <vt:lpwstr>_Toc340148996</vt:lpwstr>
      </vt:variant>
      <vt:variant>
        <vt:i4>1245246</vt:i4>
      </vt:variant>
      <vt:variant>
        <vt:i4>506</vt:i4>
      </vt:variant>
      <vt:variant>
        <vt:i4>0</vt:i4>
      </vt:variant>
      <vt:variant>
        <vt:i4>5</vt:i4>
      </vt:variant>
      <vt:variant>
        <vt:lpwstr/>
      </vt:variant>
      <vt:variant>
        <vt:lpwstr>_Toc340148995</vt:lpwstr>
      </vt:variant>
      <vt:variant>
        <vt:i4>1245246</vt:i4>
      </vt:variant>
      <vt:variant>
        <vt:i4>500</vt:i4>
      </vt:variant>
      <vt:variant>
        <vt:i4>0</vt:i4>
      </vt:variant>
      <vt:variant>
        <vt:i4>5</vt:i4>
      </vt:variant>
      <vt:variant>
        <vt:lpwstr/>
      </vt:variant>
      <vt:variant>
        <vt:lpwstr>_Toc340148994</vt:lpwstr>
      </vt:variant>
      <vt:variant>
        <vt:i4>1245246</vt:i4>
      </vt:variant>
      <vt:variant>
        <vt:i4>494</vt:i4>
      </vt:variant>
      <vt:variant>
        <vt:i4>0</vt:i4>
      </vt:variant>
      <vt:variant>
        <vt:i4>5</vt:i4>
      </vt:variant>
      <vt:variant>
        <vt:lpwstr/>
      </vt:variant>
      <vt:variant>
        <vt:lpwstr>_Toc340148993</vt:lpwstr>
      </vt:variant>
      <vt:variant>
        <vt:i4>1245246</vt:i4>
      </vt:variant>
      <vt:variant>
        <vt:i4>488</vt:i4>
      </vt:variant>
      <vt:variant>
        <vt:i4>0</vt:i4>
      </vt:variant>
      <vt:variant>
        <vt:i4>5</vt:i4>
      </vt:variant>
      <vt:variant>
        <vt:lpwstr/>
      </vt:variant>
      <vt:variant>
        <vt:lpwstr>_Toc340148992</vt:lpwstr>
      </vt:variant>
      <vt:variant>
        <vt:i4>1245246</vt:i4>
      </vt:variant>
      <vt:variant>
        <vt:i4>482</vt:i4>
      </vt:variant>
      <vt:variant>
        <vt:i4>0</vt:i4>
      </vt:variant>
      <vt:variant>
        <vt:i4>5</vt:i4>
      </vt:variant>
      <vt:variant>
        <vt:lpwstr/>
      </vt:variant>
      <vt:variant>
        <vt:lpwstr>_Toc340148991</vt:lpwstr>
      </vt:variant>
      <vt:variant>
        <vt:i4>1245246</vt:i4>
      </vt:variant>
      <vt:variant>
        <vt:i4>476</vt:i4>
      </vt:variant>
      <vt:variant>
        <vt:i4>0</vt:i4>
      </vt:variant>
      <vt:variant>
        <vt:i4>5</vt:i4>
      </vt:variant>
      <vt:variant>
        <vt:lpwstr/>
      </vt:variant>
      <vt:variant>
        <vt:lpwstr>_Toc340148990</vt:lpwstr>
      </vt:variant>
      <vt:variant>
        <vt:i4>1179710</vt:i4>
      </vt:variant>
      <vt:variant>
        <vt:i4>470</vt:i4>
      </vt:variant>
      <vt:variant>
        <vt:i4>0</vt:i4>
      </vt:variant>
      <vt:variant>
        <vt:i4>5</vt:i4>
      </vt:variant>
      <vt:variant>
        <vt:lpwstr/>
      </vt:variant>
      <vt:variant>
        <vt:lpwstr>_Toc340148989</vt:lpwstr>
      </vt:variant>
      <vt:variant>
        <vt:i4>1179710</vt:i4>
      </vt:variant>
      <vt:variant>
        <vt:i4>464</vt:i4>
      </vt:variant>
      <vt:variant>
        <vt:i4>0</vt:i4>
      </vt:variant>
      <vt:variant>
        <vt:i4>5</vt:i4>
      </vt:variant>
      <vt:variant>
        <vt:lpwstr/>
      </vt:variant>
      <vt:variant>
        <vt:lpwstr>_Toc340148988</vt:lpwstr>
      </vt:variant>
      <vt:variant>
        <vt:i4>1179710</vt:i4>
      </vt:variant>
      <vt:variant>
        <vt:i4>458</vt:i4>
      </vt:variant>
      <vt:variant>
        <vt:i4>0</vt:i4>
      </vt:variant>
      <vt:variant>
        <vt:i4>5</vt:i4>
      </vt:variant>
      <vt:variant>
        <vt:lpwstr/>
      </vt:variant>
      <vt:variant>
        <vt:lpwstr>_Toc340148987</vt:lpwstr>
      </vt:variant>
      <vt:variant>
        <vt:i4>1179710</vt:i4>
      </vt:variant>
      <vt:variant>
        <vt:i4>452</vt:i4>
      </vt:variant>
      <vt:variant>
        <vt:i4>0</vt:i4>
      </vt:variant>
      <vt:variant>
        <vt:i4>5</vt:i4>
      </vt:variant>
      <vt:variant>
        <vt:lpwstr/>
      </vt:variant>
      <vt:variant>
        <vt:lpwstr>_Toc340148986</vt:lpwstr>
      </vt:variant>
      <vt:variant>
        <vt:i4>1179710</vt:i4>
      </vt:variant>
      <vt:variant>
        <vt:i4>446</vt:i4>
      </vt:variant>
      <vt:variant>
        <vt:i4>0</vt:i4>
      </vt:variant>
      <vt:variant>
        <vt:i4>5</vt:i4>
      </vt:variant>
      <vt:variant>
        <vt:lpwstr/>
      </vt:variant>
      <vt:variant>
        <vt:lpwstr>_Toc340148985</vt:lpwstr>
      </vt:variant>
      <vt:variant>
        <vt:i4>1179710</vt:i4>
      </vt:variant>
      <vt:variant>
        <vt:i4>440</vt:i4>
      </vt:variant>
      <vt:variant>
        <vt:i4>0</vt:i4>
      </vt:variant>
      <vt:variant>
        <vt:i4>5</vt:i4>
      </vt:variant>
      <vt:variant>
        <vt:lpwstr/>
      </vt:variant>
      <vt:variant>
        <vt:lpwstr>_Toc340148984</vt:lpwstr>
      </vt:variant>
      <vt:variant>
        <vt:i4>1179710</vt:i4>
      </vt:variant>
      <vt:variant>
        <vt:i4>434</vt:i4>
      </vt:variant>
      <vt:variant>
        <vt:i4>0</vt:i4>
      </vt:variant>
      <vt:variant>
        <vt:i4>5</vt:i4>
      </vt:variant>
      <vt:variant>
        <vt:lpwstr/>
      </vt:variant>
      <vt:variant>
        <vt:lpwstr>_Toc340148983</vt:lpwstr>
      </vt:variant>
      <vt:variant>
        <vt:i4>1179710</vt:i4>
      </vt:variant>
      <vt:variant>
        <vt:i4>428</vt:i4>
      </vt:variant>
      <vt:variant>
        <vt:i4>0</vt:i4>
      </vt:variant>
      <vt:variant>
        <vt:i4>5</vt:i4>
      </vt:variant>
      <vt:variant>
        <vt:lpwstr/>
      </vt:variant>
      <vt:variant>
        <vt:lpwstr>_Toc340148982</vt:lpwstr>
      </vt:variant>
      <vt:variant>
        <vt:i4>1179710</vt:i4>
      </vt:variant>
      <vt:variant>
        <vt:i4>422</vt:i4>
      </vt:variant>
      <vt:variant>
        <vt:i4>0</vt:i4>
      </vt:variant>
      <vt:variant>
        <vt:i4>5</vt:i4>
      </vt:variant>
      <vt:variant>
        <vt:lpwstr/>
      </vt:variant>
      <vt:variant>
        <vt:lpwstr>_Toc340148981</vt:lpwstr>
      </vt:variant>
      <vt:variant>
        <vt:i4>1179710</vt:i4>
      </vt:variant>
      <vt:variant>
        <vt:i4>416</vt:i4>
      </vt:variant>
      <vt:variant>
        <vt:i4>0</vt:i4>
      </vt:variant>
      <vt:variant>
        <vt:i4>5</vt:i4>
      </vt:variant>
      <vt:variant>
        <vt:lpwstr/>
      </vt:variant>
      <vt:variant>
        <vt:lpwstr>_Toc340148980</vt:lpwstr>
      </vt:variant>
      <vt:variant>
        <vt:i4>1900606</vt:i4>
      </vt:variant>
      <vt:variant>
        <vt:i4>410</vt:i4>
      </vt:variant>
      <vt:variant>
        <vt:i4>0</vt:i4>
      </vt:variant>
      <vt:variant>
        <vt:i4>5</vt:i4>
      </vt:variant>
      <vt:variant>
        <vt:lpwstr/>
      </vt:variant>
      <vt:variant>
        <vt:lpwstr>_Toc340148979</vt:lpwstr>
      </vt:variant>
      <vt:variant>
        <vt:i4>1900606</vt:i4>
      </vt:variant>
      <vt:variant>
        <vt:i4>404</vt:i4>
      </vt:variant>
      <vt:variant>
        <vt:i4>0</vt:i4>
      </vt:variant>
      <vt:variant>
        <vt:i4>5</vt:i4>
      </vt:variant>
      <vt:variant>
        <vt:lpwstr/>
      </vt:variant>
      <vt:variant>
        <vt:lpwstr>_Toc340148978</vt:lpwstr>
      </vt:variant>
      <vt:variant>
        <vt:i4>1900606</vt:i4>
      </vt:variant>
      <vt:variant>
        <vt:i4>398</vt:i4>
      </vt:variant>
      <vt:variant>
        <vt:i4>0</vt:i4>
      </vt:variant>
      <vt:variant>
        <vt:i4>5</vt:i4>
      </vt:variant>
      <vt:variant>
        <vt:lpwstr/>
      </vt:variant>
      <vt:variant>
        <vt:lpwstr>_Toc340148977</vt:lpwstr>
      </vt:variant>
      <vt:variant>
        <vt:i4>1900606</vt:i4>
      </vt:variant>
      <vt:variant>
        <vt:i4>392</vt:i4>
      </vt:variant>
      <vt:variant>
        <vt:i4>0</vt:i4>
      </vt:variant>
      <vt:variant>
        <vt:i4>5</vt:i4>
      </vt:variant>
      <vt:variant>
        <vt:lpwstr/>
      </vt:variant>
      <vt:variant>
        <vt:lpwstr>_Toc340148976</vt:lpwstr>
      </vt:variant>
      <vt:variant>
        <vt:i4>1900606</vt:i4>
      </vt:variant>
      <vt:variant>
        <vt:i4>386</vt:i4>
      </vt:variant>
      <vt:variant>
        <vt:i4>0</vt:i4>
      </vt:variant>
      <vt:variant>
        <vt:i4>5</vt:i4>
      </vt:variant>
      <vt:variant>
        <vt:lpwstr/>
      </vt:variant>
      <vt:variant>
        <vt:lpwstr>_Toc340148975</vt:lpwstr>
      </vt:variant>
      <vt:variant>
        <vt:i4>1900606</vt:i4>
      </vt:variant>
      <vt:variant>
        <vt:i4>380</vt:i4>
      </vt:variant>
      <vt:variant>
        <vt:i4>0</vt:i4>
      </vt:variant>
      <vt:variant>
        <vt:i4>5</vt:i4>
      </vt:variant>
      <vt:variant>
        <vt:lpwstr/>
      </vt:variant>
      <vt:variant>
        <vt:lpwstr>_Toc340148974</vt:lpwstr>
      </vt:variant>
      <vt:variant>
        <vt:i4>1900606</vt:i4>
      </vt:variant>
      <vt:variant>
        <vt:i4>374</vt:i4>
      </vt:variant>
      <vt:variant>
        <vt:i4>0</vt:i4>
      </vt:variant>
      <vt:variant>
        <vt:i4>5</vt:i4>
      </vt:variant>
      <vt:variant>
        <vt:lpwstr/>
      </vt:variant>
      <vt:variant>
        <vt:lpwstr>_Toc340148973</vt:lpwstr>
      </vt:variant>
      <vt:variant>
        <vt:i4>1900606</vt:i4>
      </vt:variant>
      <vt:variant>
        <vt:i4>368</vt:i4>
      </vt:variant>
      <vt:variant>
        <vt:i4>0</vt:i4>
      </vt:variant>
      <vt:variant>
        <vt:i4>5</vt:i4>
      </vt:variant>
      <vt:variant>
        <vt:lpwstr/>
      </vt:variant>
      <vt:variant>
        <vt:lpwstr>_Toc340148972</vt:lpwstr>
      </vt:variant>
      <vt:variant>
        <vt:i4>1900606</vt:i4>
      </vt:variant>
      <vt:variant>
        <vt:i4>362</vt:i4>
      </vt:variant>
      <vt:variant>
        <vt:i4>0</vt:i4>
      </vt:variant>
      <vt:variant>
        <vt:i4>5</vt:i4>
      </vt:variant>
      <vt:variant>
        <vt:lpwstr/>
      </vt:variant>
      <vt:variant>
        <vt:lpwstr>_Toc340148971</vt:lpwstr>
      </vt:variant>
      <vt:variant>
        <vt:i4>1900606</vt:i4>
      </vt:variant>
      <vt:variant>
        <vt:i4>356</vt:i4>
      </vt:variant>
      <vt:variant>
        <vt:i4>0</vt:i4>
      </vt:variant>
      <vt:variant>
        <vt:i4>5</vt:i4>
      </vt:variant>
      <vt:variant>
        <vt:lpwstr/>
      </vt:variant>
      <vt:variant>
        <vt:lpwstr>_Toc340148970</vt:lpwstr>
      </vt:variant>
      <vt:variant>
        <vt:i4>1835070</vt:i4>
      </vt:variant>
      <vt:variant>
        <vt:i4>350</vt:i4>
      </vt:variant>
      <vt:variant>
        <vt:i4>0</vt:i4>
      </vt:variant>
      <vt:variant>
        <vt:i4>5</vt:i4>
      </vt:variant>
      <vt:variant>
        <vt:lpwstr/>
      </vt:variant>
      <vt:variant>
        <vt:lpwstr>_Toc340148969</vt:lpwstr>
      </vt:variant>
      <vt:variant>
        <vt:i4>1835070</vt:i4>
      </vt:variant>
      <vt:variant>
        <vt:i4>344</vt:i4>
      </vt:variant>
      <vt:variant>
        <vt:i4>0</vt:i4>
      </vt:variant>
      <vt:variant>
        <vt:i4>5</vt:i4>
      </vt:variant>
      <vt:variant>
        <vt:lpwstr/>
      </vt:variant>
      <vt:variant>
        <vt:lpwstr>_Toc340148968</vt:lpwstr>
      </vt:variant>
      <vt:variant>
        <vt:i4>1835070</vt:i4>
      </vt:variant>
      <vt:variant>
        <vt:i4>338</vt:i4>
      </vt:variant>
      <vt:variant>
        <vt:i4>0</vt:i4>
      </vt:variant>
      <vt:variant>
        <vt:i4>5</vt:i4>
      </vt:variant>
      <vt:variant>
        <vt:lpwstr/>
      </vt:variant>
      <vt:variant>
        <vt:lpwstr>_Toc340148967</vt:lpwstr>
      </vt:variant>
      <vt:variant>
        <vt:i4>1835070</vt:i4>
      </vt:variant>
      <vt:variant>
        <vt:i4>332</vt:i4>
      </vt:variant>
      <vt:variant>
        <vt:i4>0</vt:i4>
      </vt:variant>
      <vt:variant>
        <vt:i4>5</vt:i4>
      </vt:variant>
      <vt:variant>
        <vt:lpwstr/>
      </vt:variant>
      <vt:variant>
        <vt:lpwstr>_Toc340148966</vt:lpwstr>
      </vt:variant>
      <vt:variant>
        <vt:i4>1835070</vt:i4>
      </vt:variant>
      <vt:variant>
        <vt:i4>326</vt:i4>
      </vt:variant>
      <vt:variant>
        <vt:i4>0</vt:i4>
      </vt:variant>
      <vt:variant>
        <vt:i4>5</vt:i4>
      </vt:variant>
      <vt:variant>
        <vt:lpwstr/>
      </vt:variant>
      <vt:variant>
        <vt:lpwstr>_Toc340148965</vt:lpwstr>
      </vt:variant>
      <vt:variant>
        <vt:i4>1835070</vt:i4>
      </vt:variant>
      <vt:variant>
        <vt:i4>320</vt:i4>
      </vt:variant>
      <vt:variant>
        <vt:i4>0</vt:i4>
      </vt:variant>
      <vt:variant>
        <vt:i4>5</vt:i4>
      </vt:variant>
      <vt:variant>
        <vt:lpwstr/>
      </vt:variant>
      <vt:variant>
        <vt:lpwstr>_Toc340148964</vt:lpwstr>
      </vt:variant>
      <vt:variant>
        <vt:i4>1835070</vt:i4>
      </vt:variant>
      <vt:variant>
        <vt:i4>314</vt:i4>
      </vt:variant>
      <vt:variant>
        <vt:i4>0</vt:i4>
      </vt:variant>
      <vt:variant>
        <vt:i4>5</vt:i4>
      </vt:variant>
      <vt:variant>
        <vt:lpwstr/>
      </vt:variant>
      <vt:variant>
        <vt:lpwstr>_Toc340148963</vt:lpwstr>
      </vt:variant>
      <vt:variant>
        <vt:i4>1835070</vt:i4>
      </vt:variant>
      <vt:variant>
        <vt:i4>308</vt:i4>
      </vt:variant>
      <vt:variant>
        <vt:i4>0</vt:i4>
      </vt:variant>
      <vt:variant>
        <vt:i4>5</vt:i4>
      </vt:variant>
      <vt:variant>
        <vt:lpwstr/>
      </vt:variant>
      <vt:variant>
        <vt:lpwstr>_Toc340148962</vt:lpwstr>
      </vt:variant>
      <vt:variant>
        <vt:i4>1835070</vt:i4>
      </vt:variant>
      <vt:variant>
        <vt:i4>302</vt:i4>
      </vt:variant>
      <vt:variant>
        <vt:i4>0</vt:i4>
      </vt:variant>
      <vt:variant>
        <vt:i4>5</vt:i4>
      </vt:variant>
      <vt:variant>
        <vt:lpwstr/>
      </vt:variant>
      <vt:variant>
        <vt:lpwstr>_Toc340148961</vt:lpwstr>
      </vt:variant>
      <vt:variant>
        <vt:i4>1835070</vt:i4>
      </vt:variant>
      <vt:variant>
        <vt:i4>296</vt:i4>
      </vt:variant>
      <vt:variant>
        <vt:i4>0</vt:i4>
      </vt:variant>
      <vt:variant>
        <vt:i4>5</vt:i4>
      </vt:variant>
      <vt:variant>
        <vt:lpwstr/>
      </vt:variant>
      <vt:variant>
        <vt:lpwstr>_Toc340148960</vt:lpwstr>
      </vt:variant>
      <vt:variant>
        <vt:i4>2031678</vt:i4>
      </vt:variant>
      <vt:variant>
        <vt:i4>290</vt:i4>
      </vt:variant>
      <vt:variant>
        <vt:i4>0</vt:i4>
      </vt:variant>
      <vt:variant>
        <vt:i4>5</vt:i4>
      </vt:variant>
      <vt:variant>
        <vt:lpwstr/>
      </vt:variant>
      <vt:variant>
        <vt:lpwstr>_Toc340148959</vt:lpwstr>
      </vt:variant>
      <vt:variant>
        <vt:i4>2031678</vt:i4>
      </vt:variant>
      <vt:variant>
        <vt:i4>284</vt:i4>
      </vt:variant>
      <vt:variant>
        <vt:i4>0</vt:i4>
      </vt:variant>
      <vt:variant>
        <vt:i4>5</vt:i4>
      </vt:variant>
      <vt:variant>
        <vt:lpwstr/>
      </vt:variant>
      <vt:variant>
        <vt:lpwstr>_Toc340148958</vt:lpwstr>
      </vt:variant>
      <vt:variant>
        <vt:i4>2031678</vt:i4>
      </vt:variant>
      <vt:variant>
        <vt:i4>278</vt:i4>
      </vt:variant>
      <vt:variant>
        <vt:i4>0</vt:i4>
      </vt:variant>
      <vt:variant>
        <vt:i4>5</vt:i4>
      </vt:variant>
      <vt:variant>
        <vt:lpwstr/>
      </vt:variant>
      <vt:variant>
        <vt:lpwstr>_Toc340148957</vt:lpwstr>
      </vt:variant>
      <vt:variant>
        <vt:i4>2031678</vt:i4>
      </vt:variant>
      <vt:variant>
        <vt:i4>272</vt:i4>
      </vt:variant>
      <vt:variant>
        <vt:i4>0</vt:i4>
      </vt:variant>
      <vt:variant>
        <vt:i4>5</vt:i4>
      </vt:variant>
      <vt:variant>
        <vt:lpwstr/>
      </vt:variant>
      <vt:variant>
        <vt:lpwstr>_Toc340148956</vt:lpwstr>
      </vt:variant>
      <vt:variant>
        <vt:i4>2031678</vt:i4>
      </vt:variant>
      <vt:variant>
        <vt:i4>266</vt:i4>
      </vt:variant>
      <vt:variant>
        <vt:i4>0</vt:i4>
      </vt:variant>
      <vt:variant>
        <vt:i4>5</vt:i4>
      </vt:variant>
      <vt:variant>
        <vt:lpwstr/>
      </vt:variant>
      <vt:variant>
        <vt:lpwstr>_Toc340148955</vt:lpwstr>
      </vt:variant>
      <vt:variant>
        <vt:i4>2031678</vt:i4>
      </vt:variant>
      <vt:variant>
        <vt:i4>260</vt:i4>
      </vt:variant>
      <vt:variant>
        <vt:i4>0</vt:i4>
      </vt:variant>
      <vt:variant>
        <vt:i4>5</vt:i4>
      </vt:variant>
      <vt:variant>
        <vt:lpwstr/>
      </vt:variant>
      <vt:variant>
        <vt:lpwstr>_Toc340148954</vt:lpwstr>
      </vt:variant>
      <vt:variant>
        <vt:i4>2031678</vt:i4>
      </vt:variant>
      <vt:variant>
        <vt:i4>254</vt:i4>
      </vt:variant>
      <vt:variant>
        <vt:i4>0</vt:i4>
      </vt:variant>
      <vt:variant>
        <vt:i4>5</vt:i4>
      </vt:variant>
      <vt:variant>
        <vt:lpwstr/>
      </vt:variant>
      <vt:variant>
        <vt:lpwstr>_Toc340148953</vt:lpwstr>
      </vt:variant>
      <vt:variant>
        <vt:i4>2031678</vt:i4>
      </vt:variant>
      <vt:variant>
        <vt:i4>248</vt:i4>
      </vt:variant>
      <vt:variant>
        <vt:i4>0</vt:i4>
      </vt:variant>
      <vt:variant>
        <vt:i4>5</vt:i4>
      </vt:variant>
      <vt:variant>
        <vt:lpwstr/>
      </vt:variant>
      <vt:variant>
        <vt:lpwstr>_Toc340148952</vt:lpwstr>
      </vt:variant>
      <vt:variant>
        <vt:i4>2031678</vt:i4>
      </vt:variant>
      <vt:variant>
        <vt:i4>242</vt:i4>
      </vt:variant>
      <vt:variant>
        <vt:i4>0</vt:i4>
      </vt:variant>
      <vt:variant>
        <vt:i4>5</vt:i4>
      </vt:variant>
      <vt:variant>
        <vt:lpwstr/>
      </vt:variant>
      <vt:variant>
        <vt:lpwstr>_Toc340148951</vt:lpwstr>
      </vt:variant>
      <vt:variant>
        <vt:i4>2031678</vt:i4>
      </vt:variant>
      <vt:variant>
        <vt:i4>236</vt:i4>
      </vt:variant>
      <vt:variant>
        <vt:i4>0</vt:i4>
      </vt:variant>
      <vt:variant>
        <vt:i4>5</vt:i4>
      </vt:variant>
      <vt:variant>
        <vt:lpwstr/>
      </vt:variant>
      <vt:variant>
        <vt:lpwstr>_Toc340148950</vt:lpwstr>
      </vt:variant>
      <vt:variant>
        <vt:i4>1966142</vt:i4>
      </vt:variant>
      <vt:variant>
        <vt:i4>230</vt:i4>
      </vt:variant>
      <vt:variant>
        <vt:i4>0</vt:i4>
      </vt:variant>
      <vt:variant>
        <vt:i4>5</vt:i4>
      </vt:variant>
      <vt:variant>
        <vt:lpwstr/>
      </vt:variant>
      <vt:variant>
        <vt:lpwstr>_Toc340148949</vt:lpwstr>
      </vt:variant>
      <vt:variant>
        <vt:i4>1966142</vt:i4>
      </vt:variant>
      <vt:variant>
        <vt:i4>224</vt:i4>
      </vt:variant>
      <vt:variant>
        <vt:i4>0</vt:i4>
      </vt:variant>
      <vt:variant>
        <vt:i4>5</vt:i4>
      </vt:variant>
      <vt:variant>
        <vt:lpwstr/>
      </vt:variant>
      <vt:variant>
        <vt:lpwstr>_Toc340148948</vt:lpwstr>
      </vt:variant>
      <vt:variant>
        <vt:i4>1966142</vt:i4>
      </vt:variant>
      <vt:variant>
        <vt:i4>218</vt:i4>
      </vt:variant>
      <vt:variant>
        <vt:i4>0</vt:i4>
      </vt:variant>
      <vt:variant>
        <vt:i4>5</vt:i4>
      </vt:variant>
      <vt:variant>
        <vt:lpwstr/>
      </vt:variant>
      <vt:variant>
        <vt:lpwstr>_Toc340148947</vt:lpwstr>
      </vt:variant>
      <vt:variant>
        <vt:i4>1966142</vt:i4>
      </vt:variant>
      <vt:variant>
        <vt:i4>212</vt:i4>
      </vt:variant>
      <vt:variant>
        <vt:i4>0</vt:i4>
      </vt:variant>
      <vt:variant>
        <vt:i4>5</vt:i4>
      </vt:variant>
      <vt:variant>
        <vt:lpwstr/>
      </vt:variant>
      <vt:variant>
        <vt:lpwstr>_Toc340148946</vt:lpwstr>
      </vt:variant>
      <vt:variant>
        <vt:i4>1966142</vt:i4>
      </vt:variant>
      <vt:variant>
        <vt:i4>206</vt:i4>
      </vt:variant>
      <vt:variant>
        <vt:i4>0</vt:i4>
      </vt:variant>
      <vt:variant>
        <vt:i4>5</vt:i4>
      </vt:variant>
      <vt:variant>
        <vt:lpwstr/>
      </vt:variant>
      <vt:variant>
        <vt:lpwstr>_Toc340148945</vt:lpwstr>
      </vt:variant>
      <vt:variant>
        <vt:i4>1966142</vt:i4>
      </vt:variant>
      <vt:variant>
        <vt:i4>200</vt:i4>
      </vt:variant>
      <vt:variant>
        <vt:i4>0</vt:i4>
      </vt:variant>
      <vt:variant>
        <vt:i4>5</vt:i4>
      </vt:variant>
      <vt:variant>
        <vt:lpwstr/>
      </vt:variant>
      <vt:variant>
        <vt:lpwstr>_Toc340148944</vt:lpwstr>
      </vt:variant>
      <vt:variant>
        <vt:i4>1966142</vt:i4>
      </vt:variant>
      <vt:variant>
        <vt:i4>194</vt:i4>
      </vt:variant>
      <vt:variant>
        <vt:i4>0</vt:i4>
      </vt:variant>
      <vt:variant>
        <vt:i4>5</vt:i4>
      </vt:variant>
      <vt:variant>
        <vt:lpwstr/>
      </vt:variant>
      <vt:variant>
        <vt:lpwstr>_Toc340148943</vt:lpwstr>
      </vt:variant>
      <vt:variant>
        <vt:i4>1966142</vt:i4>
      </vt:variant>
      <vt:variant>
        <vt:i4>188</vt:i4>
      </vt:variant>
      <vt:variant>
        <vt:i4>0</vt:i4>
      </vt:variant>
      <vt:variant>
        <vt:i4>5</vt:i4>
      </vt:variant>
      <vt:variant>
        <vt:lpwstr/>
      </vt:variant>
      <vt:variant>
        <vt:lpwstr>_Toc340148942</vt:lpwstr>
      </vt:variant>
      <vt:variant>
        <vt:i4>1966142</vt:i4>
      </vt:variant>
      <vt:variant>
        <vt:i4>182</vt:i4>
      </vt:variant>
      <vt:variant>
        <vt:i4>0</vt:i4>
      </vt:variant>
      <vt:variant>
        <vt:i4>5</vt:i4>
      </vt:variant>
      <vt:variant>
        <vt:lpwstr/>
      </vt:variant>
      <vt:variant>
        <vt:lpwstr>_Toc340148941</vt:lpwstr>
      </vt:variant>
      <vt:variant>
        <vt:i4>1966142</vt:i4>
      </vt:variant>
      <vt:variant>
        <vt:i4>176</vt:i4>
      </vt:variant>
      <vt:variant>
        <vt:i4>0</vt:i4>
      </vt:variant>
      <vt:variant>
        <vt:i4>5</vt:i4>
      </vt:variant>
      <vt:variant>
        <vt:lpwstr/>
      </vt:variant>
      <vt:variant>
        <vt:lpwstr>_Toc340148940</vt:lpwstr>
      </vt:variant>
      <vt:variant>
        <vt:i4>1638462</vt:i4>
      </vt:variant>
      <vt:variant>
        <vt:i4>170</vt:i4>
      </vt:variant>
      <vt:variant>
        <vt:i4>0</vt:i4>
      </vt:variant>
      <vt:variant>
        <vt:i4>5</vt:i4>
      </vt:variant>
      <vt:variant>
        <vt:lpwstr/>
      </vt:variant>
      <vt:variant>
        <vt:lpwstr>_Toc340148939</vt:lpwstr>
      </vt:variant>
      <vt:variant>
        <vt:i4>1638462</vt:i4>
      </vt:variant>
      <vt:variant>
        <vt:i4>164</vt:i4>
      </vt:variant>
      <vt:variant>
        <vt:i4>0</vt:i4>
      </vt:variant>
      <vt:variant>
        <vt:i4>5</vt:i4>
      </vt:variant>
      <vt:variant>
        <vt:lpwstr/>
      </vt:variant>
      <vt:variant>
        <vt:lpwstr>_Toc340148938</vt:lpwstr>
      </vt:variant>
      <vt:variant>
        <vt:i4>1638462</vt:i4>
      </vt:variant>
      <vt:variant>
        <vt:i4>158</vt:i4>
      </vt:variant>
      <vt:variant>
        <vt:i4>0</vt:i4>
      </vt:variant>
      <vt:variant>
        <vt:i4>5</vt:i4>
      </vt:variant>
      <vt:variant>
        <vt:lpwstr/>
      </vt:variant>
      <vt:variant>
        <vt:lpwstr>_Toc340148937</vt:lpwstr>
      </vt:variant>
      <vt:variant>
        <vt:i4>1638462</vt:i4>
      </vt:variant>
      <vt:variant>
        <vt:i4>152</vt:i4>
      </vt:variant>
      <vt:variant>
        <vt:i4>0</vt:i4>
      </vt:variant>
      <vt:variant>
        <vt:i4>5</vt:i4>
      </vt:variant>
      <vt:variant>
        <vt:lpwstr/>
      </vt:variant>
      <vt:variant>
        <vt:lpwstr>_Toc340148936</vt:lpwstr>
      </vt:variant>
      <vt:variant>
        <vt:i4>1638462</vt:i4>
      </vt:variant>
      <vt:variant>
        <vt:i4>146</vt:i4>
      </vt:variant>
      <vt:variant>
        <vt:i4>0</vt:i4>
      </vt:variant>
      <vt:variant>
        <vt:i4>5</vt:i4>
      </vt:variant>
      <vt:variant>
        <vt:lpwstr/>
      </vt:variant>
      <vt:variant>
        <vt:lpwstr>_Toc340148935</vt:lpwstr>
      </vt:variant>
      <vt:variant>
        <vt:i4>1638462</vt:i4>
      </vt:variant>
      <vt:variant>
        <vt:i4>140</vt:i4>
      </vt:variant>
      <vt:variant>
        <vt:i4>0</vt:i4>
      </vt:variant>
      <vt:variant>
        <vt:i4>5</vt:i4>
      </vt:variant>
      <vt:variant>
        <vt:lpwstr/>
      </vt:variant>
      <vt:variant>
        <vt:lpwstr>_Toc340148934</vt:lpwstr>
      </vt:variant>
      <vt:variant>
        <vt:i4>1638462</vt:i4>
      </vt:variant>
      <vt:variant>
        <vt:i4>134</vt:i4>
      </vt:variant>
      <vt:variant>
        <vt:i4>0</vt:i4>
      </vt:variant>
      <vt:variant>
        <vt:i4>5</vt:i4>
      </vt:variant>
      <vt:variant>
        <vt:lpwstr/>
      </vt:variant>
      <vt:variant>
        <vt:lpwstr>_Toc340148933</vt:lpwstr>
      </vt:variant>
      <vt:variant>
        <vt:i4>1638462</vt:i4>
      </vt:variant>
      <vt:variant>
        <vt:i4>128</vt:i4>
      </vt:variant>
      <vt:variant>
        <vt:i4>0</vt:i4>
      </vt:variant>
      <vt:variant>
        <vt:i4>5</vt:i4>
      </vt:variant>
      <vt:variant>
        <vt:lpwstr/>
      </vt:variant>
      <vt:variant>
        <vt:lpwstr>_Toc340148932</vt:lpwstr>
      </vt:variant>
      <vt:variant>
        <vt:i4>1638462</vt:i4>
      </vt:variant>
      <vt:variant>
        <vt:i4>122</vt:i4>
      </vt:variant>
      <vt:variant>
        <vt:i4>0</vt:i4>
      </vt:variant>
      <vt:variant>
        <vt:i4>5</vt:i4>
      </vt:variant>
      <vt:variant>
        <vt:lpwstr/>
      </vt:variant>
      <vt:variant>
        <vt:lpwstr>_Toc340148931</vt:lpwstr>
      </vt:variant>
      <vt:variant>
        <vt:i4>1638462</vt:i4>
      </vt:variant>
      <vt:variant>
        <vt:i4>116</vt:i4>
      </vt:variant>
      <vt:variant>
        <vt:i4>0</vt:i4>
      </vt:variant>
      <vt:variant>
        <vt:i4>5</vt:i4>
      </vt:variant>
      <vt:variant>
        <vt:lpwstr/>
      </vt:variant>
      <vt:variant>
        <vt:lpwstr>_Toc340148930</vt:lpwstr>
      </vt:variant>
      <vt:variant>
        <vt:i4>1572926</vt:i4>
      </vt:variant>
      <vt:variant>
        <vt:i4>110</vt:i4>
      </vt:variant>
      <vt:variant>
        <vt:i4>0</vt:i4>
      </vt:variant>
      <vt:variant>
        <vt:i4>5</vt:i4>
      </vt:variant>
      <vt:variant>
        <vt:lpwstr/>
      </vt:variant>
      <vt:variant>
        <vt:lpwstr>_Toc340148929</vt:lpwstr>
      </vt:variant>
      <vt:variant>
        <vt:i4>1572926</vt:i4>
      </vt:variant>
      <vt:variant>
        <vt:i4>104</vt:i4>
      </vt:variant>
      <vt:variant>
        <vt:i4>0</vt:i4>
      </vt:variant>
      <vt:variant>
        <vt:i4>5</vt:i4>
      </vt:variant>
      <vt:variant>
        <vt:lpwstr/>
      </vt:variant>
      <vt:variant>
        <vt:lpwstr>_Toc340148928</vt:lpwstr>
      </vt:variant>
      <vt:variant>
        <vt:i4>1572926</vt:i4>
      </vt:variant>
      <vt:variant>
        <vt:i4>98</vt:i4>
      </vt:variant>
      <vt:variant>
        <vt:i4>0</vt:i4>
      </vt:variant>
      <vt:variant>
        <vt:i4>5</vt:i4>
      </vt:variant>
      <vt:variant>
        <vt:lpwstr/>
      </vt:variant>
      <vt:variant>
        <vt:lpwstr>_Toc340148927</vt:lpwstr>
      </vt:variant>
      <vt:variant>
        <vt:i4>1572926</vt:i4>
      </vt:variant>
      <vt:variant>
        <vt:i4>92</vt:i4>
      </vt:variant>
      <vt:variant>
        <vt:i4>0</vt:i4>
      </vt:variant>
      <vt:variant>
        <vt:i4>5</vt:i4>
      </vt:variant>
      <vt:variant>
        <vt:lpwstr/>
      </vt:variant>
      <vt:variant>
        <vt:lpwstr>_Toc340148926</vt:lpwstr>
      </vt:variant>
      <vt:variant>
        <vt:i4>1572926</vt:i4>
      </vt:variant>
      <vt:variant>
        <vt:i4>86</vt:i4>
      </vt:variant>
      <vt:variant>
        <vt:i4>0</vt:i4>
      </vt:variant>
      <vt:variant>
        <vt:i4>5</vt:i4>
      </vt:variant>
      <vt:variant>
        <vt:lpwstr/>
      </vt:variant>
      <vt:variant>
        <vt:lpwstr>_Toc340148925</vt:lpwstr>
      </vt:variant>
      <vt:variant>
        <vt:i4>1572926</vt:i4>
      </vt:variant>
      <vt:variant>
        <vt:i4>80</vt:i4>
      </vt:variant>
      <vt:variant>
        <vt:i4>0</vt:i4>
      </vt:variant>
      <vt:variant>
        <vt:i4>5</vt:i4>
      </vt:variant>
      <vt:variant>
        <vt:lpwstr/>
      </vt:variant>
      <vt:variant>
        <vt:lpwstr>_Toc340148924</vt:lpwstr>
      </vt:variant>
      <vt:variant>
        <vt:i4>1572926</vt:i4>
      </vt:variant>
      <vt:variant>
        <vt:i4>74</vt:i4>
      </vt:variant>
      <vt:variant>
        <vt:i4>0</vt:i4>
      </vt:variant>
      <vt:variant>
        <vt:i4>5</vt:i4>
      </vt:variant>
      <vt:variant>
        <vt:lpwstr/>
      </vt:variant>
      <vt:variant>
        <vt:lpwstr>_Toc340148923</vt:lpwstr>
      </vt:variant>
      <vt:variant>
        <vt:i4>1572926</vt:i4>
      </vt:variant>
      <vt:variant>
        <vt:i4>68</vt:i4>
      </vt:variant>
      <vt:variant>
        <vt:i4>0</vt:i4>
      </vt:variant>
      <vt:variant>
        <vt:i4>5</vt:i4>
      </vt:variant>
      <vt:variant>
        <vt:lpwstr/>
      </vt:variant>
      <vt:variant>
        <vt:lpwstr>_Toc340148922</vt:lpwstr>
      </vt:variant>
      <vt:variant>
        <vt:i4>1572926</vt:i4>
      </vt:variant>
      <vt:variant>
        <vt:i4>62</vt:i4>
      </vt:variant>
      <vt:variant>
        <vt:i4>0</vt:i4>
      </vt:variant>
      <vt:variant>
        <vt:i4>5</vt:i4>
      </vt:variant>
      <vt:variant>
        <vt:lpwstr/>
      </vt:variant>
      <vt:variant>
        <vt:lpwstr>_Toc340148921</vt:lpwstr>
      </vt:variant>
      <vt:variant>
        <vt:i4>1572926</vt:i4>
      </vt:variant>
      <vt:variant>
        <vt:i4>56</vt:i4>
      </vt:variant>
      <vt:variant>
        <vt:i4>0</vt:i4>
      </vt:variant>
      <vt:variant>
        <vt:i4>5</vt:i4>
      </vt:variant>
      <vt:variant>
        <vt:lpwstr/>
      </vt:variant>
      <vt:variant>
        <vt:lpwstr>_Toc340148920</vt:lpwstr>
      </vt:variant>
      <vt:variant>
        <vt:i4>1769534</vt:i4>
      </vt:variant>
      <vt:variant>
        <vt:i4>50</vt:i4>
      </vt:variant>
      <vt:variant>
        <vt:i4>0</vt:i4>
      </vt:variant>
      <vt:variant>
        <vt:i4>5</vt:i4>
      </vt:variant>
      <vt:variant>
        <vt:lpwstr/>
      </vt:variant>
      <vt:variant>
        <vt:lpwstr>_Toc340148919</vt:lpwstr>
      </vt:variant>
      <vt:variant>
        <vt:i4>1769534</vt:i4>
      </vt:variant>
      <vt:variant>
        <vt:i4>44</vt:i4>
      </vt:variant>
      <vt:variant>
        <vt:i4>0</vt:i4>
      </vt:variant>
      <vt:variant>
        <vt:i4>5</vt:i4>
      </vt:variant>
      <vt:variant>
        <vt:lpwstr/>
      </vt:variant>
      <vt:variant>
        <vt:lpwstr>_Toc340148918</vt:lpwstr>
      </vt:variant>
      <vt:variant>
        <vt:i4>1769534</vt:i4>
      </vt:variant>
      <vt:variant>
        <vt:i4>38</vt:i4>
      </vt:variant>
      <vt:variant>
        <vt:i4>0</vt:i4>
      </vt:variant>
      <vt:variant>
        <vt:i4>5</vt:i4>
      </vt:variant>
      <vt:variant>
        <vt:lpwstr/>
      </vt:variant>
      <vt:variant>
        <vt:lpwstr>_Toc340148917</vt:lpwstr>
      </vt:variant>
      <vt:variant>
        <vt:i4>1769534</vt:i4>
      </vt:variant>
      <vt:variant>
        <vt:i4>32</vt:i4>
      </vt:variant>
      <vt:variant>
        <vt:i4>0</vt:i4>
      </vt:variant>
      <vt:variant>
        <vt:i4>5</vt:i4>
      </vt:variant>
      <vt:variant>
        <vt:lpwstr/>
      </vt:variant>
      <vt:variant>
        <vt:lpwstr>_Toc340148916</vt:lpwstr>
      </vt:variant>
      <vt:variant>
        <vt:i4>1769534</vt:i4>
      </vt:variant>
      <vt:variant>
        <vt:i4>26</vt:i4>
      </vt:variant>
      <vt:variant>
        <vt:i4>0</vt:i4>
      </vt:variant>
      <vt:variant>
        <vt:i4>5</vt:i4>
      </vt:variant>
      <vt:variant>
        <vt:lpwstr/>
      </vt:variant>
      <vt:variant>
        <vt:lpwstr>_Toc340148915</vt:lpwstr>
      </vt:variant>
      <vt:variant>
        <vt:i4>1769534</vt:i4>
      </vt:variant>
      <vt:variant>
        <vt:i4>20</vt:i4>
      </vt:variant>
      <vt:variant>
        <vt:i4>0</vt:i4>
      </vt:variant>
      <vt:variant>
        <vt:i4>5</vt:i4>
      </vt:variant>
      <vt:variant>
        <vt:lpwstr/>
      </vt:variant>
      <vt:variant>
        <vt:lpwstr>_Toc340148914</vt:lpwstr>
      </vt:variant>
      <vt:variant>
        <vt:i4>7077903</vt:i4>
      </vt:variant>
      <vt:variant>
        <vt:i4>15</vt:i4>
      </vt:variant>
      <vt:variant>
        <vt:i4>0</vt:i4>
      </vt:variant>
      <vt:variant>
        <vt:i4>5</vt:i4>
      </vt:variant>
      <vt:variant>
        <vt:lpwstr>mailto:NCI_DCP_PIO@mail.nih.gov</vt:lpwstr>
      </vt:variant>
      <vt:variant>
        <vt:lpwstr/>
      </vt:variant>
      <vt:variant>
        <vt:i4>5242944</vt:i4>
      </vt:variant>
      <vt:variant>
        <vt:i4>12</vt:i4>
      </vt:variant>
      <vt:variant>
        <vt:i4>0</vt:i4>
      </vt:variant>
      <vt:variant>
        <vt:i4>5</vt:i4>
      </vt:variant>
      <vt:variant>
        <vt:lpwstr>http://prevention.cancer.gov/clinicaltrials/management/consortia</vt:lpwstr>
      </vt:variant>
      <vt:variant>
        <vt:lpwstr/>
      </vt:variant>
      <vt:variant>
        <vt:i4>3407989</vt:i4>
      </vt:variant>
      <vt:variant>
        <vt:i4>9</vt:i4>
      </vt:variant>
      <vt:variant>
        <vt:i4>0</vt:i4>
      </vt:variant>
      <vt:variant>
        <vt:i4>5</vt:i4>
      </vt:variant>
      <vt:variant>
        <vt:lpwstr>http://prevention.cancer.gov/clinicaltrials/management/pio/instructions</vt:lpwstr>
      </vt:variant>
      <vt:variant>
        <vt:lpwstr/>
      </vt:variant>
      <vt:variant>
        <vt:i4>7077903</vt:i4>
      </vt:variant>
      <vt:variant>
        <vt:i4>6</vt:i4>
      </vt:variant>
      <vt:variant>
        <vt:i4>0</vt:i4>
      </vt:variant>
      <vt:variant>
        <vt:i4>5</vt:i4>
      </vt:variant>
      <vt:variant>
        <vt:lpwstr>mailto:NCI_DCP_PIO@mail.nih.gov</vt:lpwstr>
      </vt:variant>
      <vt:variant>
        <vt:lpwstr/>
      </vt:variant>
      <vt:variant>
        <vt:i4>3407989</vt:i4>
      </vt:variant>
      <vt:variant>
        <vt:i4>3</vt:i4>
      </vt:variant>
      <vt:variant>
        <vt:i4>0</vt:i4>
      </vt:variant>
      <vt:variant>
        <vt:i4>5</vt:i4>
      </vt:variant>
      <vt:variant>
        <vt:lpwstr>http://prevention.cancer.gov/clinicaltrials/management/pio/instructions</vt:lpwstr>
      </vt:variant>
      <vt:variant>
        <vt:lpwstr/>
      </vt:variant>
      <vt:variant>
        <vt:i4>5111928</vt:i4>
      </vt:variant>
      <vt:variant>
        <vt:i4>0</vt:i4>
      </vt:variant>
      <vt:variant>
        <vt:i4>0</vt:i4>
      </vt:variant>
      <vt:variant>
        <vt:i4>5</vt:i4>
      </vt:variant>
      <vt:variant>
        <vt:lpwstr>http://prevention.cancer.gov/files/clinical-trials/consortia_psw.doc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DCP CONSORTIA CHEMOPREVENTION PROTOCOL TEMPLATE</dc:title>
  <dc:subject>DCP CONSORTIA CHEMOPREVENTION PROTOCOL TEMPLATE</dc:subject>
  <dc:creator>NCI Division of Cancer Prevention</dc:creator>
  <cp:keywords>DCP CONSORTIA; CHEMOPREVENTION; PROTOCOL TEMPLATE</cp:keywords>
  <dc:description/>
  <cp:lastModifiedBy>Chacon, Josefina (NIH/NCI) [C]</cp:lastModifiedBy>
  <cp:revision>2</cp:revision>
  <cp:lastPrinted>2019-10-01T16:13:00Z</cp:lastPrinted>
  <dcterms:created xsi:type="dcterms:W3CDTF">2025-02-11T16:55:00Z</dcterms:created>
  <dcterms:modified xsi:type="dcterms:W3CDTF">2025-02-11T16:55:00Z</dcterms:modified>
</cp:coreProperties>
</file>